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FA293" w14:textId="77777777"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157770B6" w:rsidR="00027B83" w:rsidRPr="00FE60C0" w:rsidRDefault="00A9206B">
            <w:pPr>
              <w:jc w:val="both"/>
              <w:rPr>
                <w:rFonts w:asciiTheme="minorHAnsi" w:hAnsiTheme="minorHAnsi" w:cstheme="minorHAnsi"/>
                <w:kern w:val="2"/>
                <w:sz w:val="22"/>
                <w:szCs w:val="22"/>
              </w:rPr>
            </w:pPr>
            <w:r w:rsidRPr="00A9206B">
              <w:rPr>
                <w:rFonts w:asciiTheme="minorHAnsi" w:hAnsiTheme="minorHAnsi" w:cstheme="minorHAnsi"/>
                <w:color w:val="000000"/>
                <w:sz w:val="22"/>
                <w:szCs w:val="22"/>
              </w:rPr>
              <w:t>Saulės jėgainės plėtros, elektros energijos kaupiklių ir elektromobilių įkrovimo stotelių Vilniuje įrengimo techninio – darbo projekto parengimo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359FCF9"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7376A5">
              <w:rPr>
                <w:rFonts w:asciiTheme="minorHAnsi" w:hAnsiTheme="minorHAnsi" w:cstheme="minorHAnsi"/>
                <w:kern w:val="2"/>
                <w:sz w:val="22"/>
                <w:szCs w:val="22"/>
              </w:rPr>
              <w:t>6</w:t>
            </w:r>
            <w:r>
              <w:rPr>
                <w:rFonts w:asciiTheme="minorHAnsi" w:hAnsiTheme="minorHAnsi" w:cstheme="minorHAnsi"/>
                <w:kern w:val="2"/>
                <w:sz w:val="22"/>
                <w:szCs w:val="22"/>
              </w:rPr>
              <w:t>-</w:t>
            </w:r>
            <w:r w:rsidR="007376A5">
              <w:rPr>
                <w:rFonts w:asciiTheme="minorHAnsi" w:hAnsiTheme="minorHAnsi" w:cstheme="minorHAnsi"/>
                <w:kern w:val="2"/>
                <w:sz w:val="22"/>
                <w:szCs w:val="22"/>
              </w:rPr>
              <w:t>_</w:t>
            </w:r>
            <w:r>
              <w:rPr>
                <w:rFonts w:asciiTheme="minorHAnsi" w:hAnsiTheme="minorHAnsi" w:cstheme="minorHAnsi"/>
                <w:kern w:val="2"/>
                <w:sz w:val="22"/>
                <w:szCs w:val="22"/>
              </w:rPr>
              <w:t>-</w:t>
            </w:r>
            <w:r w:rsidR="007376A5">
              <w:rPr>
                <w:rFonts w:asciiTheme="minorHAnsi" w:hAnsiTheme="minorHAnsi" w:cstheme="minorHAnsi"/>
                <w:kern w:val="2"/>
                <w:sz w:val="22"/>
                <w:szCs w:val="22"/>
              </w:rPr>
              <w:t>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2B2BE9F0"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2BED375"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Generalinis direktorius Saulius Batavičius</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4EBA63D2"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5F943BA4"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6FA52A37" w:rsidR="00E42121" w:rsidRPr="007376A5" w:rsidRDefault="007376A5" w:rsidP="00E42121">
            <w:pPr>
              <w:rPr>
                <w:rFonts w:asciiTheme="minorHAnsi" w:hAnsiTheme="minorHAnsi" w:cstheme="minorHAnsi"/>
                <w:color w:val="4472C4"/>
                <w:kern w:val="2"/>
                <w:sz w:val="22"/>
                <w:szCs w:val="22"/>
              </w:rPr>
            </w:pPr>
            <w:r w:rsidRPr="007376A5">
              <w:rPr>
                <w:rFonts w:asciiTheme="minorHAnsi" w:hAnsiTheme="minorHAnsi" w:cstheme="minorHAnsi"/>
                <w:color w:val="4472C4"/>
                <w:kern w:val="2"/>
                <w:sz w:val="22"/>
                <w:szCs w:val="22"/>
              </w:rPr>
              <w:t>(nurodyti padalinį / skyrių, pareigas, vardą, pavardę, tel., el. paštą)</w:t>
            </w: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0840D386" w:rsidR="00027B83" w:rsidRPr="00FE60C0" w:rsidRDefault="007376A5" w:rsidP="00E42121">
            <w:pPr>
              <w:rPr>
                <w:rFonts w:asciiTheme="minorHAnsi" w:hAnsiTheme="minorHAnsi" w:cstheme="minorHAnsi"/>
                <w:color w:val="4472C4"/>
                <w:kern w:val="2"/>
                <w:sz w:val="22"/>
                <w:szCs w:val="22"/>
              </w:rPr>
            </w:pPr>
            <w:r w:rsidRPr="007376A5">
              <w:rPr>
                <w:rFonts w:asciiTheme="minorHAnsi" w:hAnsiTheme="minorHAnsi" w:cstheme="minorHAnsi"/>
                <w:color w:val="4472C4"/>
                <w:kern w:val="2"/>
                <w:sz w:val="22"/>
                <w:szCs w:val="22"/>
              </w:rPr>
              <w:t>(nurodyti padalinį / skyrių, pareigas, vardą, pavardę, tel., el. paštą)</w:t>
            </w:r>
          </w:p>
        </w:tc>
      </w:tr>
      <w:tr w:rsidR="00027B83" w:rsidRPr="00FE60C0" w14:paraId="26A88321" w14:textId="77777777" w:rsidTr="7AAD1203">
        <w:trPr>
          <w:trHeight w:val="300"/>
        </w:trPr>
        <w:tc>
          <w:tcPr>
            <w:tcW w:w="3094" w:type="dxa"/>
            <w:gridSpan w:val="2"/>
          </w:tcPr>
          <w:p w14:paraId="3AB1CDB3" w14:textId="54C0DFF0" w:rsidR="00027B83" w:rsidRPr="00E42121" w:rsidRDefault="000B0897">
            <w:pPr>
              <w:rPr>
                <w:rFonts w:asciiTheme="minorHAnsi" w:hAnsiTheme="minorHAnsi" w:cstheme="minorHAnsi"/>
                <w:b/>
                <w:kern w:val="2"/>
                <w:sz w:val="22"/>
                <w:szCs w:val="22"/>
                <w:highlight w:val="yellow"/>
              </w:rPr>
            </w:pPr>
            <w:r w:rsidRPr="007376A5">
              <w:rPr>
                <w:rFonts w:asciiTheme="minorHAnsi" w:hAnsiTheme="minorHAnsi" w:cstheme="minorHAnsi"/>
                <w:b/>
                <w:kern w:val="2"/>
                <w:sz w:val="22"/>
                <w:szCs w:val="22"/>
              </w:rPr>
              <w:t>2.2. Tiekėjo kontaktiniai asmenys, atsakingi už Sutarties vykdymą</w:t>
            </w:r>
          </w:p>
        </w:tc>
        <w:tc>
          <w:tcPr>
            <w:tcW w:w="6441" w:type="dxa"/>
            <w:gridSpan w:val="2"/>
          </w:tcPr>
          <w:p w14:paraId="522D15C2" w14:textId="77777777" w:rsidR="00027B83" w:rsidRPr="00E42121" w:rsidRDefault="000B0897">
            <w:pPr>
              <w:rPr>
                <w:rFonts w:asciiTheme="minorHAnsi" w:hAnsiTheme="minorHAnsi" w:cstheme="minorHAnsi"/>
                <w:color w:val="4472C4"/>
                <w:kern w:val="2"/>
                <w:sz w:val="22"/>
                <w:szCs w:val="22"/>
                <w:highlight w:val="yellow"/>
              </w:rPr>
            </w:pPr>
            <w:r w:rsidRPr="007376A5">
              <w:rPr>
                <w:rFonts w:asciiTheme="minorHAnsi" w:hAnsiTheme="minorHAnsi" w:cstheme="minorHAnsi"/>
                <w:color w:val="4472C4"/>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16E8B9B8" w14:textId="7BDF631C" w:rsidR="00E42121" w:rsidRPr="00FE60C0" w:rsidRDefault="00B040A9" w:rsidP="00B040A9">
            <w:pPr>
              <w:jc w:val="both"/>
              <w:rPr>
                <w:rFonts w:asciiTheme="minorHAnsi" w:hAnsiTheme="minorHAnsi" w:cstheme="minorHAnsi"/>
                <w:color w:val="000000"/>
                <w:kern w:val="2"/>
                <w:sz w:val="22"/>
                <w:szCs w:val="22"/>
              </w:rPr>
            </w:pPr>
            <w:r w:rsidRPr="00B040A9">
              <w:rPr>
                <w:rFonts w:asciiTheme="minorHAnsi" w:hAnsiTheme="minorHAnsi" w:cstheme="minorHAnsi"/>
                <w:sz w:val="22"/>
                <w:szCs w:val="22"/>
                <w:lang w:eastAsia="lt-LT"/>
              </w:rPr>
              <w:t xml:space="preserve">Tiekėjas įsipareigoja Sutartyje numatytomis sąlygomis suteikti Pirkėjui </w:t>
            </w:r>
            <w:r w:rsidR="00A9206B" w:rsidRPr="00A9206B">
              <w:rPr>
                <w:rFonts w:asciiTheme="minorHAnsi" w:hAnsiTheme="minorHAnsi" w:cstheme="minorHAnsi"/>
                <w:sz w:val="22"/>
                <w:szCs w:val="22"/>
                <w:lang w:eastAsia="lt-LT"/>
              </w:rPr>
              <w:t>Saulės jėgainės plėtros, elektros energijos kaupiklių ir elektromobilių įkrovimo stotelių Vilniuje įrengimo techninio – darbo projekto parengimo paslaug</w:t>
            </w:r>
            <w:r w:rsidR="00A9206B">
              <w:rPr>
                <w:rFonts w:asciiTheme="minorHAnsi" w:hAnsiTheme="minorHAnsi" w:cstheme="minorHAnsi"/>
                <w:sz w:val="22"/>
                <w:szCs w:val="22"/>
                <w:lang w:eastAsia="lt-LT"/>
              </w:rPr>
              <w:t>as</w:t>
            </w:r>
            <w:r w:rsidR="00A9206B" w:rsidRPr="00A9206B">
              <w:rPr>
                <w:rFonts w:asciiTheme="minorHAnsi" w:hAnsiTheme="minorHAnsi" w:cstheme="minorHAnsi"/>
                <w:sz w:val="22"/>
                <w:szCs w:val="22"/>
                <w:lang w:eastAsia="lt-LT"/>
              </w:rPr>
              <w:t xml:space="preserve"> </w:t>
            </w:r>
            <w:r w:rsidRPr="00B040A9">
              <w:rPr>
                <w:rFonts w:asciiTheme="minorHAnsi" w:hAnsiTheme="minorHAnsi" w:cstheme="minorHAnsi"/>
                <w:sz w:val="22"/>
                <w:szCs w:val="22"/>
                <w:lang w:eastAsia="lt-LT"/>
              </w:rPr>
              <w:t>(toliau – Paslaugos)</w:t>
            </w:r>
            <w:r w:rsidR="00DD0AAB">
              <w:rPr>
                <w:rFonts w:asciiTheme="minorHAnsi" w:hAnsiTheme="minorHAnsi" w:cstheme="minorHAnsi"/>
                <w:sz w:val="22"/>
                <w:szCs w:val="22"/>
                <w:lang w:eastAsia="lt-LT"/>
              </w:rPr>
              <w:t xml:space="preserve">, o </w:t>
            </w:r>
            <w:r w:rsidR="00E6221F">
              <w:rPr>
                <w:rFonts w:asciiTheme="minorHAnsi" w:hAnsiTheme="minorHAnsi" w:cstheme="minorHAnsi"/>
                <w:sz w:val="22"/>
                <w:szCs w:val="22"/>
              </w:rPr>
              <w:t>Pirkėjas</w:t>
            </w:r>
            <w:r w:rsidR="00DD0AAB" w:rsidRPr="0053079A">
              <w:rPr>
                <w:rFonts w:asciiTheme="minorHAnsi" w:hAnsiTheme="minorHAnsi" w:cstheme="minorHAnsi"/>
                <w:sz w:val="22"/>
                <w:szCs w:val="22"/>
              </w:rPr>
              <w:t xml:space="preserve"> įsipareigoja sumokėti už</w:t>
            </w:r>
            <w:r w:rsidR="00DD0AAB">
              <w:rPr>
                <w:rFonts w:asciiTheme="minorHAnsi" w:hAnsiTheme="minorHAnsi" w:cstheme="minorHAnsi"/>
                <w:sz w:val="22"/>
                <w:szCs w:val="22"/>
              </w:rPr>
              <w:t xml:space="preserve"> suteiktas</w:t>
            </w:r>
            <w:r w:rsidR="00DD0AAB" w:rsidRPr="0053079A">
              <w:rPr>
                <w:rFonts w:asciiTheme="minorHAnsi" w:hAnsiTheme="minorHAnsi" w:cstheme="minorHAnsi"/>
                <w:sz w:val="22"/>
                <w:szCs w:val="22"/>
              </w:rPr>
              <w:t xml:space="preserve"> </w:t>
            </w:r>
            <w:r w:rsidR="00DD0AAB">
              <w:rPr>
                <w:rFonts w:asciiTheme="minorHAnsi" w:hAnsiTheme="minorHAnsi" w:cstheme="minorHAnsi"/>
                <w:sz w:val="22"/>
                <w:szCs w:val="22"/>
              </w:rPr>
              <w:t>P</w:t>
            </w:r>
            <w:r w:rsidR="00DD0AAB" w:rsidRPr="0053079A">
              <w:rPr>
                <w:rFonts w:asciiTheme="minorHAnsi" w:hAnsiTheme="minorHAnsi" w:cstheme="minorHAnsi"/>
                <w:sz w:val="22"/>
                <w:szCs w:val="22"/>
              </w:rPr>
              <w:t xml:space="preserve">aslaugas </w:t>
            </w:r>
            <w:r w:rsidR="00DD0AAB">
              <w:rPr>
                <w:rFonts w:asciiTheme="minorHAnsi" w:hAnsiTheme="minorHAnsi" w:cstheme="minorHAnsi"/>
                <w:sz w:val="22"/>
                <w:szCs w:val="22"/>
              </w:rPr>
              <w:t>S</w:t>
            </w:r>
            <w:r w:rsidR="00DD0AAB" w:rsidRPr="0053079A">
              <w:rPr>
                <w:rFonts w:asciiTheme="minorHAnsi" w:hAnsiTheme="minorHAnsi" w:cstheme="minorHAnsi"/>
                <w:sz w:val="22"/>
                <w:szCs w:val="22"/>
              </w:rPr>
              <w:t>utartyje nustatyta tvarka ir terminais.</w:t>
            </w:r>
            <w:r w:rsidR="0079047E">
              <w:rPr>
                <w:rFonts w:asciiTheme="minorHAnsi" w:hAnsiTheme="minorHAnsi" w:cstheme="minorHAnsi"/>
                <w:bCs/>
                <w:sz w:val="22"/>
                <w:szCs w:val="22"/>
                <w:lang w:val="x-none" w:eastAsia="x-none"/>
              </w:rPr>
              <w:t xml:space="preserve"> </w:t>
            </w:r>
            <w:r w:rsidRPr="00B040A9">
              <w:rPr>
                <w:rFonts w:asciiTheme="minorHAnsi" w:hAnsiTheme="minorHAnsi" w:cstheme="minorHAnsi"/>
                <w:bCs/>
                <w:sz w:val="22"/>
                <w:szCs w:val="22"/>
                <w:lang w:eastAsia="lt-LT"/>
              </w:rPr>
              <w:t xml:space="preserve">Išsamus Paslaugų aprašymas ir kiti reikalavimai teikiamoms </w:t>
            </w:r>
            <w:r w:rsidRPr="00B040A9">
              <w:rPr>
                <w:rFonts w:asciiTheme="minorHAnsi" w:hAnsiTheme="minorHAnsi" w:cstheme="minorHAnsi"/>
                <w:bCs/>
                <w:sz w:val="22"/>
                <w:szCs w:val="22"/>
                <w:lang w:eastAsia="lt-LT"/>
              </w:rPr>
              <w:lastRenderedPageBreak/>
              <w:t>Paslaugoms nustatyti Sutarties priede Nr. 1 „Techninė specifikacija“ (toliau – Techninė specifikacija).</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04D441A0" w:rsidR="00027B83" w:rsidRPr="00FE60C0" w:rsidRDefault="00A9206B">
            <w:pPr>
              <w:rPr>
                <w:rFonts w:asciiTheme="minorHAnsi" w:hAnsiTheme="minorHAnsi" w:cstheme="minorHAnsi"/>
                <w:kern w:val="2"/>
                <w:sz w:val="22"/>
                <w:szCs w:val="22"/>
              </w:rPr>
            </w:pPr>
            <w:r w:rsidRPr="00A9206B">
              <w:rPr>
                <w:rFonts w:asciiTheme="minorHAnsi" w:hAnsiTheme="minorHAnsi" w:cstheme="minorHAnsi"/>
                <w:color w:val="000000"/>
                <w:sz w:val="22"/>
                <w:szCs w:val="22"/>
              </w:rPr>
              <w:t>Saulės jėgainės plėtros, elektros energijos kaupiklių ir elektromobilių įkrovimo stotelių Vilniuje įrengimo techninio – darbo projekto parengimo paslaugos</w:t>
            </w:r>
            <w:r w:rsidR="00E42121">
              <w:rPr>
                <w:rFonts w:asciiTheme="minorHAnsi" w:hAnsiTheme="minorHAnsi" w:cstheme="minorHAnsi"/>
                <w:color w:val="000000"/>
                <w:sz w:val="22"/>
                <w:szCs w:val="22"/>
              </w:rPr>
              <w:t xml:space="preserve">, pirkimo ID. </w:t>
            </w:r>
            <w:r w:rsidR="007376A5">
              <w:rPr>
                <w:rFonts w:asciiTheme="minorHAnsi" w:hAnsiTheme="minorHAnsi" w:cstheme="minorHAnsi"/>
                <w:color w:val="000000"/>
                <w:sz w:val="22"/>
                <w:szCs w:val="22"/>
              </w:rPr>
              <w:t>________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00A52422">
        <w:trPr>
          <w:trHeight w:val="2174"/>
        </w:trPr>
        <w:tc>
          <w:tcPr>
            <w:tcW w:w="3094" w:type="dxa"/>
            <w:gridSpan w:val="2"/>
          </w:tcPr>
          <w:p w14:paraId="2EA2D9B2" w14:textId="065BE07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 Užsakymą</w:t>
            </w:r>
          </w:p>
          <w:p w14:paraId="63BB55A1" w14:textId="77777777" w:rsidR="00027B83" w:rsidRPr="00FE60C0" w:rsidRDefault="00027B83" w:rsidP="00E42121">
            <w:pPr>
              <w:rPr>
                <w:rFonts w:asciiTheme="minorHAnsi" w:hAnsiTheme="minorHAnsi" w:cstheme="minorHAnsi"/>
                <w:b/>
                <w:color w:val="FF0000"/>
                <w:kern w:val="2"/>
                <w:sz w:val="22"/>
                <w:szCs w:val="22"/>
              </w:rPr>
            </w:pPr>
          </w:p>
        </w:tc>
        <w:tc>
          <w:tcPr>
            <w:tcW w:w="6441" w:type="dxa"/>
            <w:gridSpan w:val="2"/>
          </w:tcPr>
          <w:p w14:paraId="1E222EDD" w14:textId="2E2D067A" w:rsidR="001A095C" w:rsidRPr="00121CEF" w:rsidRDefault="000B0897" w:rsidP="003901CE">
            <w:pPr>
              <w:jc w:val="both"/>
            </w:pPr>
            <w:r w:rsidRPr="00FE60C0">
              <w:rPr>
                <w:rFonts w:asciiTheme="minorHAnsi" w:hAnsiTheme="minorHAnsi" w:cstheme="minorHAnsi"/>
                <w:sz w:val="22"/>
                <w:szCs w:val="22"/>
              </w:rPr>
              <w:t xml:space="preserve">Tiekėjas Paslaugas įsipareigoja </w:t>
            </w:r>
            <w:r w:rsidR="00121CEF">
              <w:rPr>
                <w:rFonts w:asciiTheme="minorHAnsi" w:hAnsiTheme="minorHAnsi" w:cstheme="minorHAnsi"/>
                <w:sz w:val="22"/>
                <w:szCs w:val="22"/>
              </w:rPr>
              <w:t>su</w:t>
            </w:r>
            <w:r w:rsidRPr="00FE60C0">
              <w:rPr>
                <w:rFonts w:asciiTheme="minorHAnsi" w:hAnsiTheme="minorHAnsi" w:cstheme="minorHAnsi"/>
                <w:sz w:val="22"/>
                <w:szCs w:val="22"/>
              </w:rPr>
              <w:t xml:space="preserve">teikti </w:t>
            </w:r>
            <w:r w:rsidR="00121CEF" w:rsidRPr="00121CEF">
              <w:rPr>
                <w:rFonts w:asciiTheme="minorHAnsi" w:hAnsiTheme="minorHAnsi" w:cstheme="minorHAnsi"/>
                <w:sz w:val="22"/>
                <w:szCs w:val="22"/>
              </w:rPr>
              <w:t xml:space="preserve">ne vėliau kaip </w:t>
            </w:r>
            <w:r w:rsidR="00121CEF">
              <w:rPr>
                <w:rFonts w:asciiTheme="minorHAnsi" w:hAnsiTheme="minorHAnsi" w:cstheme="minorHAnsi"/>
                <w:sz w:val="22"/>
                <w:szCs w:val="22"/>
              </w:rPr>
              <w:t xml:space="preserve">per </w:t>
            </w:r>
            <w:r w:rsidR="00A9206B">
              <w:rPr>
                <w:rFonts w:asciiTheme="minorHAnsi" w:hAnsiTheme="minorHAnsi" w:cstheme="minorHAnsi"/>
                <w:sz w:val="22"/>
                <w:szCs w:val="22"/>
              </w:rPr>
              <w:t>12</w:t>
            </w:r>
            <w:r w:rsidR="00121CEF">
              <w:rPr>
                <w:rFonts w:asciiTheme="minorHAnsi" w:hAnsiTheme="minorHAnsi" w:cstheme="minorHAnsi"/>
                <w:sz w:val="22"/>
                <w:szCs w:val="22"/>
              </w:rPr>
              <w:t xml:space="preserve"> (</w:t>
            </w:r>
            <w:r w:rsidR="00A9206B">
              <w:rPr>
                <w:rFonts w:asciiTheme="minorHAnsi" w:hAnsiTheme="minorHAnsi" w:cstheme="minorHAnsi"/>
                <w:sz w:val="22"/>
                <w:szCs w:val="22"/>
              </w:rPr>
              <w:t>dvylika</w:t>
            </w:r>
            <w:r w:rsidR="00121CEF">
              <w:rPr>
                <w:rFonts w:asciiTheme="minorHAnsi" w:hAnsiTheme="minorHAnsi" w:cstheme="minorHAnsi"/>
                <w:sz w:val="22"/>
                <w:szCs w:val="22"/>
              </w:rPr>
              <w:t>) mėnesi</w:t>
            </w:r>
            <w:r w:rsidR="00A9206B">
              <w:rPr>
                <w:rFonts w:asciiTheme="minorHAnsi" w:hAnsiTheme="minorHAnsi" w:cstheme="minorHAnsi"/>
                <w:sz w:val="22"/>
                <w:szCs w:val="22"/>
              </w:rPr>
              <w:t>ų</w:t>
            </w:r>
            <w:r w:rsidR="00121CEF">
              <w:rPr>
                <w:rFonts w:asciiTheme="minorHAnsi" w:hAnsiTheme="minorHAnsi" w:cstheme="minorHAnsi"/>
                <w:sz w:val="22"/>
                <w:szCs w:val="22"/>
              </w:rPr>
              <w:t xml:space="preserve"> nuo sutarties </w:t>
            </w:r>
            <w:r w:rsidR="00B727D0">
              <w:rPr>
                <w:rFonts w:asciiTheme="minorHAnsi" w:hAnsiTheme="minorHAnsi" w:cstheme="minorHAnsi"/>
                <w:sz w:val="22"/>
                <w:szCs w:val="22"/>
              </w:rPr>
              <w:t>įsigaliojimo dienos</w:t>
            </w:r>
            <w:r w:rsidR="00121CEF">
              <w:rPr>
                <w:rFonts w:asciiTheme="minorHAnsi" w:hAnsiTheme="minorHAnsi" w:cstheme="minorHAnsi"/>
                <w:sz w:val="22"/>
                <w:szCs w:val="22"/>
              </w:rPr>
              <w:t>.</w:t>
            </w:r>
          </w:p>
          <w:p w14:paraId="7FB3C68F" w14:textId="77777777" w:rsidR="00027B83" w:rsidRPr="00FE60C0" w:rsidRDefault="00027B83" w:rsidP="003901CE">
            <w:pPr>
              <w:jc w:val="both"/>
              <w:rPr>
                <w:rFonts w:asciiTheme="minorHAnsi" w:hAnsiTheme="minorHAnsi" w:cstheme="minorHAnsi"/>
                <w:sz w:val="22"/>
                <w:szCs w:val="22"/>
              </w:rPr>
            </w:pPr>
          </w:p>
          <w:p w14:paraId="449583F2" w14:textId="630875C7" w:rsidR="00027B83" w:rsidRPr="00FE60C0" w:rsidRDefault="00027B83" w:rsidP="003901CE">
            <w:pPr>
              <w:jc w:val="both"/>
              <w:rPr>
                <w:rFonts w:asciiTheme="minorHAnsi" w:hAnsiTheme="minorHAnsi" w:cstheme="minorHAnsi"/>
                <w:color w:val="4472C4"/>
                <w:sz w:val="22"/>
                <w:szCs w:val="22"/>
              </w:rPr>
            </w:pP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4A0FDAA1" w14:textId="4C0784E0" w:rsidR="00027B83" w:rsidRPr="00FE60C0" w:rsidRDefault="00121CEF" w:rsidP="003901CE">
            <w:pPr>
              <w:jc w:val="both"/>
              <w:rPr>
                <w:rFonts w:asciiTheme="minorHAnsi" w:hAnsiTheme="minorHAnsi" w:cstheme="minorHAnsi"/>
                <w:sz w:val="22"/>
                <w:szCs w:val="22"/>
              </w:rPr>
            </w:pPr>
            <w:r>
              <w:rPr>
                <w:rFonts w:asciiTheme="minorHAnsi" w:hAnsiTheme="minorHAnsi" w:cstheme="minorHAnsi"/>
                <w:kern w:val="2"/>
                <w:sz w:val="22"/>
                <w:szCs w:val="22"/>
              </w:rPr>
              <w:t xml:space="preserve">Paslaugų teikimo terminas </w:t>
            </w:r>
            <w:r w:rsidR="00BF3129">
              <w:rPr>
                <w:rFonts w:asciiTheme="minorHAnsi" w:hAnsiTheme="minorHAnsi" w:cstheme="minorHAnsi"/>
                <w:kern w:val="2"/>
                <w:sz w:val="22"/>
                <w:szCs w:val="22"/>
              </w:rPr>
              <w:t xml:space="preserve">raštišku </w:t>
            </w:r>
            <w:r>
              <w:rPr>
                <w:rFonts w:asciiTheme="minorHAnsi" w:hAnsiTheme="minorHAnsi" w:cstheme="minorHAnsi"/>
                <w:kern w:val="2"/>
                <w:sz w:val="22"/>
                <w:szCs w:val="22"/>
              </w:rPr>
              <w:t xml:space="preserve">šalių susitarimu gali būti pratęstas ne ilgesniam kaip </w:t>
            </w:r>
            <w:r w:rsidR="00A9206B">
              <w:rPr>
                <w:rFonts w:asciiTheme="minorHAnsi" w:hAnsiTheme="minorHAnsi" w:cstheme="minorHAnsi"/>
                <w:kern w:val="2"/>
                <w:sz w:val="22"/>
                <w:szCs w:val="22"/>
              </w:rPr>
              <w:t>2</w:t>
            </w:r>
            <w:r>
              <w:rPr>
                <w:rFonts w:asciiTheme="minorHAnsi" w:hAnsiTheme="minorHAnsi" w:cstheme="minorHAnsi"/>
                <w:kern w:val="2"/>
                <w:sz w:val="22"/>
                <w:szCs w:val="22"/>
              </w:rPr>
              <w:t xml:space="preserve"> (</w:t>
            </w:r>
            <w:r w:rsidR="00A9206B">
              <w:rPr>
                <w:rFonts w:asciiTheme="minorHAnsi" w:hAnsiTheme="minorHAnsi" w:cstheme="minorHAnsi"/>
                <w:kern w:val="2"/>
                <w:sz w:val="22"/>
                <w:szCs w:val="22"/>
              </w:rPr>
              <w:t>dviejų</w:t>
            </w:r>
            <w:r>
              <w:rPr>
                <w:rFonts w:asciiTheme="minorHAnsi" w:hAnsiTheme="minorHAnsi" w:cstheme="minorHAnsi"/>
                <w:kern w:val="2"/>
                <w:sz w:val="22"/>
                <w:szCs w:val="22"/>
              </w:rPr>
              <w:t>) mėn. laikotarpiui.</w:t>
            </w:r>
            <w:r w:rsidR="00471F41">
              <w:rPr>
                <w:rFonts w:asciiTheme="minorHAnsi" w:hAnsiTheme="minorHAnsi" w:cstheme="minorHAnsi"/>
                <w:kern w:val="2"/>
                <w:sz w:val="22"/>
                <w:szCs w:val="22"/>
              </w:rPr>
              <w:t xml:space="preserve"> </w:t>
            </w: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30D58291" w14:textId="77777777" w:rsidR="00027B83" w:rsidRPr="00FE60C0" w:rsidRDefault="000B0897">
            <w:pPr>
              <w:rPr>
                <w:rFonts w:asciiTheme="minorHAnsi" w:hAnsiTheme="minorHAnsi" w:cstheme="minorHAnsi"/>
                <w:sz w:val="22"/>
                <w:szCs w:val="22"/>
              </w:rPr>
            </w:pPr>
            <w:r w:rsidRPr="00FE60C0">
              <w:rPr>
                <w:rFonts w:asciiTheme="minorHAnsi" w:hAnsiTheme="minorHAnsi" w:cstheme="minorHAnsi"/>
                <w:sz w:val="22"/>
                <w:szCs w:val="22"/>
              </w:rPr>
              <w:t>Netaikoma</w:t>
            </w:r>
          </w:p>
          <w:p w14:paraId="09FEB5F1" w14:textId="77777777" w:rsidR="00027B83" w:rsidRPr="00FE60C0" w:rsidRDefault="00027B83">
            <w:pPr>
              <w:rPr>
                <w:rFonts w:asciiTheme="minorHAnsi" w:hAnsiTheme="minorHAnsi" w:cstheme="minorHAnsi"/>
                <w:sz w:val="22"/>
                <w:szCs w:val="22"/>
              </w:rPr>
            </w:pP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5E223743" w14:textId="7BD2E9DA" w:rsidR="00A9206B" w:rsidRPr="00A9206B" w:rsidRDefault="00A9206B" w:rsidP="00A9206B">
            <w:pPr>
              <w:jc w:val="both"/>
              <w:rPr>
                <w:rFonts w:asciiTheme="minorHAnsi" w:hAnsiTheme="minorHAnsi" w:cstheme="minorHAnsi"/>
                <w:kern w:val="2"/>
                <w:sz w:val="22"/>
                <w:szCs w:val="22"/>
              </w:rPr>
            </w:pPr>
            <w:r>
              <w:rPr>
                <w:rFonts w:asciiTheme="minorHAnsi" w:hAnsiTheme="minorHAnsi" w:cstheme="minorHAnsi"/>
                <w:kern w:val="2"/>
                <w:sz w:val="22"/>
                <w:szCs w:val="22"/>
              </w:rPr>
              <w:t>T</w:t>
            </w:r>
            <w:r w:rsidRPr="00A9206B">
              <w:rPr>
                <w:rFonts w:asciiTheme="minorHAnsi" w:hAnsiTheme="minorHAnsi" w:cstheme="minorHAnsi"/>
                <w:kern w:val="2"/>
                <w:sz w:val="22"/>
                <w:szCs w:val="22"/>
              </w:rPr>
              <w:t>echninis- darbo projektas</w:t>
            </w:r>
            <w:r>
              <w:rPr>
                <w:rFonts w:asciiTheme="minorHAnsi" w:hAnsiTheme="minorHAnsi" w:cstheme="minorHAnsi"/>
                <w:kern w:val="2"/>
                <w:sz w:val="22"/>
                <w:szCs w:val="22"/>
              </w:rPr>
              <w:t xml:space="preserve"> </w:t>
            </w:r>
            <w:r w:rsidRPr="00A9206B">
              <w:rPr>
                <w:rFonts w:asciiTheme="minorHAnsi" w:hAnsiTheme="minorHAnsi" w:cstheme="minorHAnsi"/>
                <w:kern w:val="2"/>
                <w:sz w:val="22"/>
                <w:szCs w:val="22"/>
              </w:rPr>
              <w:t>pateikiamas elektroninėje laikmenoje</w:t>
            </w:r>
            <w:r>
              <w:rPr>
                <w:rFonts w:asciiTheme="minorHAnsi" w:hAnsiTheme="minorHAnsi" w:cstheme="minorHAnsi"/>
                <w:kern w:val="2"/>
                <w:sz w:val="22"/>
                <w:szCs w:val="22"/>
              </w:rPr>
              <w:t>,</w:t>
            </w:r>
          </w:p>
          <w:p w14:paraId="1FAC89AF" w14:textId="64B28460" w:rsidR="00027B83" w:rsidRPr="00FE60C0" w:rsidRDefault="00A9206B" w:rsidP="00A9206B">
            <w:pPr>
              <w:jc w:val="both"/>
              <w:rPr>
                <w:rFonts w:asciiTheme="minorHAnsi" w:hAnsiTheme="minorHAnsi" w:cstheme="minorHAnsi"/>
                <w:sz w:val="22"/>
                <w:szCs w:val="22"/>
              </w:rPr>
            </w:pPr>
            <w:r w:rsidRPr="00A9206B">
              <w:rPr>
                <w:rFonts w:asciiTheme="minorHAnsi" w:hAnsiTheme="minorHAnsi" w:cstheme="minorHAnsi"/>
                <w:kern w:val="2"/>
                <w:sz w:val="22"/>
                <w:szCs w:val="22"/>
              </w:rPr>
              <w:t>silpnų srovių ir elektrotechninė dalys popierinėje ir elektroninėje laikmenoje, sužymėtos žyma „Konfidencialu“</w:t>
            </w:r>
            <w:r w:rsidR="00503A4B">
              <w:rPr>
                <w:rFonts w:asciiTheme="minorHAnsi" w:hAnsiTheme="minorHAnsi" w:cstheme="minorHAnsi"/>
                <w:kern w:val="2"/>
                <w:sz w:val="22"/>
                <w:szCs w:val="22"/>
              </w:rPr>
              <w:t>, Paslaugų perdavimo- priėmimo aktas.</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7CE7BADA" w:rsidR="00027B83" w:rsidRPr="00FE60C0" w:rsidRDefault="00E42121" w:rsidP="77EF2B07">
            <w:pPr>
              <w:rPr>
                <w:rFonts w:asciiTheme="minorHAnsi" w:hAnsiTheme="minorHAnsi" w:cstheme="minorHAnsi"/>
                <w:color w:val="4472C4"/>
                <w:kern w:val="2"/>
                <w:sz w:val="22"/>
                <w:szCs w:val="22"/>
              </w:rPr>
            </w:pPr>
            <w:r w:rsidRPr="00923DDF">
              <w:rPr>
                <w:rFonts w:asciiTheme="minorHAnsi" w:hAnsiTheme="minorHAnsi" w:cstheme="minorHAnsi"/>
                <w:sz w:val="22"/>
                <w:szCs w:val="22"/>
              </w:rPr>
              <w:t xml:space="preserve">Vadovaujantis Kainodaros metodika, taikomas kainos apskaičiavimo būdas – fiksuota </w:t>
            </w:r>
            <w:r w:rsidR="007376A5">
              <w:rPr>
                <w:rFonts w:asciiTheme="minorHAnsi" w:hAnsiTheme="minorHAnsi" w:cstheme="minorHAnsi"/>
                <w:sz w:val="22"/>
                <w:szCs w:val="22"/>
              </w:rPr>
              <w:t>kain</w:t>
            </w:r>
            <w:r w:rsidR="005B33E1">
              <w:rPr>
                <w:rFonts w:asciiTheme="minorHAnsi" w:hAnsiTheme="minorHAnsi" w:cstheme="minorHAnsi"/>
                <w:sz w:val="22"/>
                <w:szCs w:val="22"/>
              </w:rPr>
              <w:t>a</w:t>
            </w:r>
            <w:r w:rsidRPr="00923DDF">
              <w:rPr>
                <w:rFonts w:asciiTheme="minorHAnsi" w:hAnsiTheme="minorHAnsi" w:cstheme="minorHAnsi"/>
                <w:sz w:val="22"/>
                <w:szCs w:val="22"/>
              </w:rPr>
              <w:t xml:space="preserve">. </w:t>
            </w:r>
          </w:p>
        </w:tc>
      </w:tr>
      <w:tr w:rsidR="00027B83" w:rsidRPr="00FE60C0" w14:paraId="6648EDFF" w14:textId="77777777" w:rsidTr="7AAD1203">
        <w:trPr>
          <w:trHeight w:val="300"/>
        </w:trPr>
        <w:tc>
          <w:tcPr>
            <w:tcW w:w="3094" w:type="dxa"/>
            <w:gridSpan w:val="2"/>
          </w:tcPr>
          <w:p w14:paraId="3CFE6578" w14:textId="37DB975C" w:rsidR="00027B83" w:rsidRPr="00FE60C0" w:rsidRDefault="00CE2129">
            <w:pPr>
              <w:rPr>
                <w:rFonts w:asciiTheme="minorHAnsi" w:hAnsiTheme="minorHAnsi" w:cstheme="minorHAnsi"/>
                <w:b/>
                <w:kern w:val="2"/>
                <w:sz w:val="22"/>
                <w:szCs w:val="22"/>
              </w:rPr>
            </w:pPr>
            <w:r w:rsidRPr="00CE2129">
              <w:rPr>
                <w:rFonts w:asciiTheme="minorHAnsi" w:hAnsiTheme="minorHAnsi" w:cstheme="minorHAnsi"/>
                <w:b/>
                <w:kern w:val="2"/>
                <w:sz w:val="22"/>
                <w:szCs w:val="22"/>
              </w:rPr>
              <w:t xml:space="preserve">5.2. Pradinės Sutarties vertė ir Sutarties kaina, kai taikoma </w:t>
            </w:r>
            <w:r w:rsidRPr="00CE2129">
              <w:rPr>
                <w:rFonts w:asciiTheme="minorHAnsi" w:hAnsiTheme="minorHAnsi" w:cstheme="minorHAnsi"/>
                <w:b/>
                <w:kern w:val="2"/>
                <w:sz w:val="22"/>
                <w:szCs w:val="22"/>
                <w:u w:val="single"/>
              </w:rPr>
              <w:t>fiksuotos kainos</w:t>
            </w:r>
            <w:r w:rsidRPr="00CE2129">
              <w:rPr>
                <w:rFonts w:asciiTheme="minorHAnsi" w:hAnsiTheme="minorHAnsi" w:cstheme="minorHAnsi"/>
                <w:b/>
                <w:kern w:val="2"/>
                <w:sz w:val="22"/>
                <w:szCs w:val="22"/>
              </w:rPr>
              <w:t xml:space="preserve"> kainodara</w:t>
            </w:r>
          </w:p>
          <w:p w14:paraId="068791E7" w14:textId="77777777" w:rsidR="00027B83" w:rsidRPr="00FE60C0" w:rsidRDefault="00027B83">
            <w:pPr>
              <w:rPr>
                <w:rFonts w:asciiTheme="minorHAnsi" w:hAnsiTheme="minorHAnsi" w:cstheme="minorHAnsi"/>
                <w:b/>
                <w:kern w:val="2"/>
                <w:sz w:val="22"/>
                <w:szCs w:val="22"/>
              </w:rPr>
            </w:pPr>
          </w:p>
          <w:p w14:paraId="51F282CA" w14:textId="77777777" w:rsidR="00027B83" w:rsidRPr="00FE60C0" w:rsidRDefault="00027B83">
            <w:pPr>
              <w:rPr>
                <w:rFonts w:asciiTheme="minorHAnsi" w:hAnsiTheme="minorHAnsi" w:cstheme="minorHAnsi"/>
                <w:b/>
                <w:kern w:val="2"/>
                <w:sz w:val="22"/>
                <w:szCs w:val="22"/>
              </w:rPr>
            </w:pPr>
          </w:p>
          <w:p w14:paraId="38BD5E1E" w14:textId="77777777" w:rsidR="00027B83" w:rsidRPr="00FE60C0" w:rsidRDefault="00027B83" w:rsidP="001152E5">
            <w:pPr>
              <w:rPr>
                <w:rFonts w:asciiTheme="minorHAnsi" w:hAnsiTheme="minorHAnsi" w:cstheme="minorHAnsi"/>
                <w:b/>
                <w:kern w:val="2"/>
                <w:sz w:val="22"/>
                <w:szCs w:val="22"/>
              </w:rPr>
            </w:pPr>
          </w:p>
        </w:tc>
        <w:tc>
          <w:tcPr>
            <w:tcW w:w="6441" w:type="dxa"/>
            <w:gridSpan w:val="2"/>
          </w:tcPr>
          <w:p w14:paraId="51F1BA39" w14:textId="6F922581" w:rsidR="00CE2129" w:rsidRPr="00CE2129" w:rsidRDefault="00CE2129" w:rsidP="00CE2129">
            <w:pPr>
              <w:jc w:val="both"/>
              <w:rPr>
                <w:rFonts w:asciiTheme="minorHAnsi" w:hAnsiTheme="minorHAnsi" w:cstheme="minorHAnsi"/>
                <w:color w:val="000000"/>
                <w:kern w:val="2"/>
                <w:sz w:val="22"/>
                <w:szCs w:val="22"/>
              </w:rPr>
            </w:pPr>
            <w:r w:rsidRPr="00CE2129">
              <w:rPr>
                <w:rFonts w:asciiTheme="minorHAnsi" w:hAnsiTheme="minorHAnsi" w:cstheme="minorHAnsi"/>
                <w:color w:val="000000"/>
                <w:kern w:val="2"/>
                <w:sz w:val="22"/>
                <w:szCs w:val="22"/>
              </w:rPr>
              <w:t xml:space="preserve">Pradinės Sutarties vertė yra </w:t>
            </w:r>
            <w:r>
              <w:rPr>
                <w:rFonts w:asciiTheme="minorHAnsi" w:hAnsiTheme="minorHAnsi" w:cstheme="minorHAnsi"/>
                <w:color w:val="000000"/>
                <w:kern w:val="2"/>
                <w:sz w:val="22"/>
                <w:szCs w:val="22"/>
              </w:rPr>
              <w:t>______</w:t>
            </w:r>
            <w:r w:rsidRPr="00CE2129">
              <w:rPr>
                <w:rFonts w:asciiTheme="minorHAnsi" w:hAnsiTheme="minorHAnsi" w:cstheme="minorHAnsi"/>
                <w:color w:val="000000"/>
                <w:kern w:val="2"/>
                <w:sz w:val="22"/>
                <w:szCs w:val="22"/>
              </w:rPr>
              <w:t xml:space="preserve"> Eur (</w:t>
            </w:r>
            <w:r w:rsidRPr="00CE2129">
              <w:rPr>
                <w:rFonts w:asciiTheme="minorHAnsi" w:hAnsiTheme="minorHAnsi" w:cstheme="minorHAnsi"/>
                <w:i/>
                <w:iCs/>
                <w:color w:val="000000"/>
                <w:kern w:val="2"/>
                <w:sz w:val="22"/>
                <w:szCs w:val="22"/>
              </w:rPr>
              <w:t>suma žodžiais</w:t>
            </w:r>
            <w:r w:rsidRPr="00CE2129">
              <w:rPr>
                <w:rFonts w:asciiTheme="minorHAnsi" w:hAnsiTheme="minorHAnsi" w:cstheme="minorHAnsi"/>
                <w:color w:val="000000"/>
                <w:kern w:val="2"/>
                <w:sz w:val="22"/>
                <w:szCs w:val="22"/>
              </w:rPr>
              <w:t>) be PVM.</w:t>
            </w:r>
          </w:p>
          <w:p w14:paraId="163E6058" w14:textId="77777777" w:rsidR="00F664FC" w:rsidRDefault="00F664FC" w:rsidP="00CE2129">
            <w:pPr>
              <w:jc w:val="both"/>
              <w:rPr>
                <w:rFonts w:asciiTheme="minorHAnsi" w:hAnsiTheme="minorHAnsi" w:cstheme="minorHAnsi"/>
                <w:color w:val="000000"/>
                <w:kern w:val="2"/>
                <w:sz w:val="22"/>
                <w:szCs w:val="22"/>
              </w:rPr>
            </w:pPr>
            <w:r>
              <w:rPr>
                <w:rFonts w:asciiTheme="minorHAnsi" w:hAnsiTheme="minorHAnsi" w:cstheme="minorHAnsi"/>
                <w:color w:val="000000"/>
                <w:kern w:val="2"/>
                <w:sz w:val="22"/>
                <w:szCs w:val="22"/>
              </w:rPr>
              <w:t xml:space="preserve">PVM sudaro - </w:t>
            </w:r>
            <w:r w:rsidRPr="00F664FC">
              <w:rPr>
                <w:rFonts w:asciiTheme="minorHAnsi" w:hAnsiTheme="minorHAnsi" w:cstheme="minorHAnsi"/>
                <w:color w:val="000000"/>
                <w:kern w:val="2"/>
                <w:sz w:val="22"/>
                <w:szCs w:val="22"/>
              </w:rPr>
              <w:t xml:space="preserve">______ </w:t>
            </w:r>
            <w:r>
              <w:rPr>
                <w:rFonts w:asciiTheme="minorHAnsi" w:hAnsiTheme="minorHAnsi" w:cstheme="minorHAnsi"/>
                <w:color w:val="000000"/>
                <w:kern w:val="2"/>
                <w:sz w:val="22"/>
                <w:szCs w:val="22"/>
              </w:rPr>
              <w:t xml:space="preserve">(suma žodžiais) Eur. </w:t>
            </w:r>
          </w:p>
          <w:p w14:paraId="704A0FFD" w14:textId="77777777" w:rsidR="00F664FC" w:rsidRDefault="00F664FC" w:rsidP="00CE2129">
            <w:pPr>
              <w:jc w:val="both"/>
              <w:rPr>
                <w:rFonts w:asciiTheme="minorHAnsi" w:hAnsiTheme="minorHAnsi" w:cstheme="minorHAnsi"/>
                <w:color w:val="000000"/>
                <w:kern w:val="2"/>
                <w:sz w:val="22"/>
                <w:szCs w:val="22"/>
              </w:rPr>
            </w:pPr>
            <w:r w:rsidRPr="00F664FC">
              <w:rPr>
                <w:rFonts w:asciiTheme="minorHAnsi" w:hAnsiTheme="minorHAnsi" w:cstheme="minorHAnsi"/>
                <w:color w:val="000000"/>
                <w:kern w:val="2"/>
                <w:sz w:val="22"/>
                <w:szCs w:val="22"/>
              </w:rPr>
              <w:t xml:space="preserve">Pradinės Sutarties vertė ______ Eur (suma žodžiais) </w:t>
            </w:r>
            <w:r>
              <w:rPr>
                <w:rFonts w:asciiTheme="minorHAnsi" w:hAnsiTheme="minorHAnsi" w:cstheme="minorHAnsi"/>
                <w:color w:val="000000"/>
                <w:kern w:val="2"/>
                <w:sz w:val="22"/>
                <w:szCs w:val="22"/>
              </w:rPr>
              <w:t>su</w:t>
            </w:r>
            <w:r w:rsidRPr="00F664FC">
              <w:rPr>
                <w:rFonts w:asciiTheme="minorHAnsi" w:hAnsiTheme="minorHAnsi" w:cstheme="minorHAnsi"/>
                <w:color w:val="000000"/>
                <w:kern w:val="2"/>
                <w:sz w:val="22"/>
                <w:szCs w:val="22"/>
              </w:rPr>
              <w:t xml:space="preserve"> PVM</w:t>
            </w:r>
            <w:r>
              <w:rPr>
                <w:rFonts w:asciiTheme="minorHAnsi" w:hAnsiTheme="minorHAnsi" w:cstheme="minorHAnsi"/>
                <w:color w:val="000000"/>
                <w:kern w:val="2"/>
                <w:sz w:val="22"/>
                <w:szCs w:val="22"/>
              </w:rPr>
              <w:t>.</w:t>
            </w:r>
            <w:r w:rsidRPr="00F664FC">
              <w:rPr>
                <w:rFonts w:asciiTheme="minorHAnsi" w:hAnsiTheme="minorHAnsi" w:cstheme="minorHAnsi"/>
                <w:color w:val="000000"/>
                <w:kern w:val="2"/>
                <w:sz w:val="22"/>
                <w:szCs w:val="22"/>
              </w:rPr>
              <w:t xml:space="preserve"> </w:t>
            </w:r>
          </w:p>
          <w:p w14:paraId="45303AB4" w14:textId="64544189" w:rsidR="001152E5" w:rsidRPr="00FE60C0" w:rsidRDefault="00CE2129" w:rsidP="00CE2129">
            <w:pPr>
              <w:jc w:val="both"/>
              <w:rPr>
                <w:rFonts w:asciiTheme="minorHAnsi" w:hAnsiTheme="minorHAnsi" w:cstheme="minorHAnsi"/>
                <w:color w:val="000000"/>
                <w:kern w:val="2"/>
                <w:sz w:val="22"/>
                <w:szCs w:val="22"/>
              </w:rPr>
            </w:pPr>
            <w:r w:rsidRPr="00CE2129">
              <w:rPr>
                <w:rFonts w:asciiTheme="minorHAnsi" w:hAnsiTheme="minorHAnsi" w:cstheme="minorHAnsi"/>
                <w:color w:val="000000"/>
                <w:kern w:val="2"/>
                <w:sz w:val="22"/>
                <w:szCs w:val="22"/>
              </w:rPr>
              <w:t>Šioje Sutartyje Pradinės Sutarties vertė yra lygi Tiekėjo pasiūlymo kainai, nurodytai už visą pirkimo dokumentuose ir Sutartyje nurodytą Paslaugų kiekį ir (ar) apimtį.</w:t>
            </w:r>
            <w:r w:rsidR="001152E5" w:rsidRPr="001152E5">
              <w:rPr>
                <w:rFonts w:asciiTheme="minorHAnsi" w:hAnsiTheme="minorHAnsi" w:cstheme="minorHAnsi"/>
                <w:color w:val="000000"/>
                <w:kern w:val="2"/>
                <w:sz w:val="22"/>
                <w:szCs w:val="22"/>
              </w:rPr>
              <w:t xml:space="preserve"> </w:t>
            </w:r>
          </w:p>
        </w:tc>
      </w:tr>
      <w:tr w:rsidR="00027B83" w:rsidRPr="00FE60C0" w14:paraId="1C6ACD09" w14:textId="77777777" w:rsidTr="7AAD1203">
        <w:trPr>
          <w:trHeight w:val="300"/>
        </w:trPr>
        <w:tc>
          <w:tcPr>
            <w:tcW w:w="3094" w:type="dxa"/>
            <w:gridSpan w:val="2"/>
          </w:tcPr>
          <w:p w14:paraId="1B7373BC"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p w14:paraId="372BA5F3" w14:textId="77777777" w:rsidR="00027B83" w:rsidRPr="00FE60C0" w:rsidRDefault="00027B83">
            <w:pPr>
              <w:rPr>
                <w:rFonts w:asciiTheme="minorHAnsi" w:hAnsiTheme="minorHAnsi" w:cstheme="minorHAnsi"/>
                <w:b/>
                <w:kern w:val="2"/>
                <w:sz w:val="22"/>
                <w:szCs w:val="22"/>
              </w:rPr>
            </w:pPr>
          </w:p>
          <w:p w14:paraId="208A2D07" w14:textId="77777777" w:rsidR="00027B83" w:rsidRPr="00FE60C0" w:rsidRDefault="00027B83">
            <w:pPr>
              <w:rPr>
                <w:rFonts w:asciiTheme="minorHAnsi" w:hAnsiTheme="minorHAnsi" w:cstheme="minorHAnsi"/>
                <w:kern w:val="2"/>
                <w:sz w:val="22"/>
                <w:szCs w:val="22"/>
              </w:rPr>
            </w:pPr>
          </w:p>
        </w:tc>
        <w:tc>
          <w:tcPr>
            <w:tcW w:w="6441" w:type="dxa"/>
            <w:gridSpan w:val="2"/>
          </w:tcPr>
          <w:p w14:paraId="1D3CBB3D" w14:textId="77777777" w:rsidR="00027B83" w:rsidRPr="00FE60C0" w:rsidRDefault="00027B83" w:rsidP="003901CE">
            <w:pPr>
              <w:jc w:val="both"/>
              <w:rPr>
                <w:rFonts w:asciiTheme="minorHAnsi" w:hAnsiTheme="minorHAnsi" w:cstheme="minorHAnsi"/>
                <w:kern w:val="2"/>
                <w:sz w:val="22"/>
                <w:szCs w:val="22"/>
              </w:rPr>
            </w:pPr>
          </w:p>
          <w:p w14:paraId="0A006E39" w14:textId="07449DB9" w:rsidR="00A9206B" w:rsidRPr="00A9206B" w:rsidRDefault="00A9206B" w:rsidP="00A9206B">
            <w:pPr>
              <w:jc w:val="both"/>
              <w:rPr>
                <w:rFonts w:asciiTheme="minorHAnsi" w:hAnsiTheme="minorHAnsi" w:cstheme="minorHAnsi"/>
                <w:kern w:val="2"/>
                <w:sz w:val="22"/>
                <w:szCs w:val="22"/>
              </w:rPr>
            </w:pPr>
            <w:r w:rsidRPr="00A9206B">
              <w:rPr>
                <w:rFonts w:asciiTheme="minorHAnsi" w:hAnsiTheme="minorHAnsi" w:cstheme="minorHAnsi"/>
                <w:kern w:val="2"/>
                <w:sz w:val="22"/>
                <w:szCs w:val="22"/>
              </w:rPr>
              <w:t>Sutarties kaina bus perskaičiuojam</w:t>
            </w:r>
            <w:r>
              <w:rPr>
                <w:rFonts w:asciiTheme="minorHAnsi" w:hAnsiTheme="minorHAnsi" w:cstheme="minorHAnsi"/>
                <w:kern w:val="2"/>
                <w:sz w:val="22"/>
                <w:szCs w:val="22"/>
              </w:rPr>
              <w:t>a</w:t>
            </w:r>
            <w:r w:rsidRPr="00A9206B">
              <w:rPr>
                <w:rFonts w:asciiTheme="minorHAnsi" w:hAnsiTheme="minorHAnsi" w:cstheme="minorHAnsi"/>
                <w:kern w:val="2"/>
                <w:sz w:val="22"/>
                <w:szCs w:val="22"/>
              </w:rPr>
              <w:t>:</w:t>
            </w:r>
          </w:p>
          <w:p w14:paraId="4D913D40" w14:textId="77777777" w:rsidR="00A9206B" w:rsidRPr="00A9206B" w:rsidRDefault="00A9206B" w:rsidP="00A9206B">
            <w:pPr>
              <w:jc w:val="both"/>
              <w:rPr>
                <w:rFonts w:asciiTheme="minorHAnsi" w:hAnsiTheme="minorHAnsi" w:cstheme="minorHAnsi"/>
                <w:kern w:val="2"/>
                <w:sz w:val="22"/>
                <w:szCs w:val="22"/>
              </w:rPr>
            </w:pPr>
            <w:r w:rsidRPr="00A9206B">
              <w:rPr>
                <w:rFonts w:asciiTheme="minorHAnsi" w:hAnsiTheme="minorHAnsi" w:cstheme="minorHAnsi"/>
                <w:kern w:val="2"/>
                <w:sz w:val="22"/>
                <w:szCs w:val="22"/>
              </w:rPr>
              <w:t>5.3.1. dėl PVM tarifo pasikeitimo;</w:t>
            </w:r>
          </w:p>
          <w:p w14:paraId="05AF46C4" w14:textId="76A12386" w:rsidR="00027B83" w:rsidRPr="00FE60C0" w:rsidRDefault="00A9206B" w:rsidP="00A9206B">
            <w:pPr>
              <w:jc w:val="both"/>
              <w:rPr>
                <w:rFonts w:asciiTheme="minorHAnsi" w:hAnsiTheme="minorHAnsi" w:cstheme="minorHAnsi"/>
                <w:color w:val="FF0000"/>
                <w:kern w:val="2"/>
                <w:sz w:val="22"/>
                <w:szCs w:val="22"/>
              </w:rPr>
            </w:pPr>
            <w:r w:rsidRPr="00A9206B">
              <w:rPr>
                <w:rFonts w:asciiTheme="minorHAnsi" w:hAnsiTheme="minorHAnsi" w:cstheme="minorHAnsi"/>
                <w:kern w:val="2"/>
                <w:sz w:val="22"/>
                <w:szCs w:val="22"/>
              </w:rPr>
              <w:t>5.3.2. dėl kainų lygio pokyčio</w:t>
            </w:r>
            <w:r>
              <w:rPr>
                <w:rFonts w:asciiTheme="minorHAnsi" w:hAnsiTheme="minorHAnsi" w:cstheme="minorHAnsi"/>
                <w:kern w:val="2"/>
                <w:sz w:val="22"/>
                <w:szCs w:val="22"/>
              </w:rPr>
              <w:t>.</w:t>
            </w:r>
          </w:p>
          <w:p w14:paraId="64AEAE8A" w14:textId="090F5323" w:rsidR="003901CE" w:rsidRPr="00FE60C0" w:rsidRDefault="003901CE" w:rsidP="003901CE">
            <w:pPr>
              <w:jc w:val="both"/>
              <w:rPr>
                <w:rFonts w:asciiTheme="minorHAnsi" w:hAnsiTheme="minorHAnsi" w:cstheme="minorHAnsi"/>
                <w:color w:val="FF0000"/>
                <w:kern w:val="2"/>
                <w:sz w:val="22"/>
                <w:szCs w:val="22"/>
              </w:rPr>
            </w:pPr>
          </w:p>
        </w:tc>
      </w:tr>
      <w:tr w:rsidR="00027B83" w:rsidRPr="00FE60C0" w14:paraId="2C125AC3" w14:textId="77777777" w:rsidTr="7AAD1203">
        <w:trPr>
          <w:trHeight w:val="300"/>
        </w:trPr>
        <w:tc>
          <w:tcPr>
            <w:tcW w:w="3094" w:type="dxa"/>
            <w:gridSpan w:val="2"/>
          </w:tcPr>
          <w:p w14:paraId="4848912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 įkainių peržiūra dėl PVM tarifo pasikeitimo</w:t>
            </w:r>
          </w:p>
        </w:tc>
        <w:tc>
          <w:tcPr>
            <w:tcW w:w="6441" w:type="dxa"/>
            <w:gridSpan w:val="2"/>
          </w:tcPr>
          <w:p w14:paraId="26595B0C" w14:textId="7F3B1182" w:rsidR="00A9206B" w:rsidRPr="00A9206B" w:rsidRDefault="00A9206B" w:rsidP="00A9206B">
            <w:pPr>
              <w:jc w:val="both"/>
              <w:rPr>
                <w:rFonts w:asciiTheme="minorHAnsi" w:hAnsiTheme="minorHAnsi" w:cstheme="minorHAnsi"/>
                <w:kern w:val="2"/>
                <w:sz w:val="22"/>
                <w:szCs w:val="22"/>
              </w:rPr>
            </w:pPr>
            <w:r w:rsidRPr="00A9206B">
              <w:rPr>
                <w:rFonts w:asciiTheme="minorHAnsi" w:hAnsiTheme="minorHAnsi" w:cstheme="minorHAnsi"/>
                <w:kern w:val="2"/>
                <w:sz w:val="22"/>
                <w:szCs w:val="22"/>
              </w:rPr>
              <w:t>Jeigu Sutarties vykdymo metu pasikeičia PVM mokėjimą reglamentuojantys teisės aktai, darantys tiesioginę įtaką Tiekėjo teikiamų Paslaugų Sutartyje nurodytai kainai, Sutarties kaina perskaičiuojam</w:t>
            </w:r>
            <w:r>
              <w:rPr>
                <w:rFonts w:asciiTheme="minorHAnsi" w:hAnsiTheme="minorHAnsi" w:cstheme="minorHAnsi"/>
                <w:kern w:val="2"/>
                <w:sz w:val="22"/>
                <w:szCs w:val="22"/>
              </w:rPr>
              <w:t>a</w:t>
            </w:r>
            <w:r w:rsidRPr="00A9206B">
              <w:rPr>
                <w:rFonts w:asciiTheme="minorHAnsi" w:hAnsiTheme="minorHAnsi" w:cstheme="minorHAnsi"/>
                <w:kern w:val="2"/>
                <w:sz w:val="22"/>
                <w:szCs w:val="22"/>
              </w:rPr>
              <w:t xml:space="preserve"> nekeičiant Paslaugų kainos be PVM.</w:t>
            </w:r>
          </w:p>
          <w:p w14:paraId="4D06A936" w14:textId="77777777" w:rsidR="00A9206B" w:rsidRPr="00A9206B" w:rsidRDefault="00A9206B" w:rsidP="00A9206B">
            <w:pPr>
              <w:jc w:val="both"/>
              <w:rPr>
                <w:rFonts w:asciiTheme="minorHAnsi" w:hAnsiTheme="minorHAnsi" w:cstheme="minorHAnsi"/>
                <w:kern w:val="2"/>
                <w:sz w:val="22"/>
                <w:szCs w:val="22"/>
              </w:rPr>
            </w:pPr>
          </w:p>
          <w:p w14:paraId="30F7C376" w14:textId="55559446" w:rsidR="00027B83" w:rsidRPr="00FE60C0" w:rsidRDefault="00A9206B" w:rsidP="00BB753F">
            <w:pPr>
              <w:jc w:val="both"/>
              <w:rPr>
                <w:rFonts w:asciiTheme="minorHAnsi" w:hAnsiTheme="minorHAnsi" w:cstheme="minorHAnsi"/>
                <w:sz w:val="22"/>
                <w:szCs w:val="22"/>
              </w:rPr>
            </w:pPr>
            <w:r w:rsidRPr="00A9206B">
              <w:rPr>
                <w:rFonts w:asciiTheme="minorHAnsi" w:hAnsiTheme="minorHAnsi" w:cstheme="minorHAnsi"/>
                <w:kern w:val="2"/>
                <w:sz w:val="22"/>
                <w:szCs w:val="22"/>
              </w:rPr>
              <w:lastRenderedPageBreak/>
              <w:t>Perskaičiavimas įforminamas Susitarimu ne vėliau kaip per 10 (dešimt) darbo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027B83" w:rsidRPr="00FE60C0" w14:paraId="10EEB7DA" w14:textId="77777777" w:rsidTr="7AAD1203">
        <w:trPr>
          <w:trHeight w:val="300"/>
        </w:trPr>
        <w:tc>
          <w:tcPr>
            <w:tcW w:w="3094" w:type="dxa"/>
            <w:gridSpan w:val="2"/>
          </w:tcPr>
          <w:p w14:paraId="1A246384" w14:textId="77777777" w:rsidR="00027B83"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p w14:paraId="5730BCF6" w14:textId="07A375FD" w:rsidR="006D3D6E" w:rsidRPr="00FE60C0" w:rsidRDefault="006D3D6E">
            <w:pPr>
              <w:rPr>
                <w:rFonts w:asciiTheme="minorHAnsi" w:hAnsiTheme="minorHAnsi" w:cstheme="minorHAnsi"/>
                <w:sz w:val="22"/>
                <w:szCs w:val="22"/>
              </w:rPr>
            </w:pPr>
          </w:p>
        </w:tc>
        <w:tc>
          <w:tcPr>
            <w:tcW w:w="6441" w:type="dxa"/>
            <w:gridSpan w:val="2"/>
          </w:tcPr>
          <w:p w14:paraId="0F537CFD" w14:textId="355FD161" w:rsidR="00027B83" w:rsidRPr="00FE60C0" w:rsidRDefault="00CE2129" w:rsidP="005C13FB">
            <w:pPr>
              <w:jc w:val="both"/>
              <w:rPr>
                <w:rFonts w:asciiTheme="minorHAnsi" w:hAnsiTheme="minorHAnsi" w:cstheme="minorHAnsi"/>
                <w:sz w:val="22"/>
                <w:szCs w:val="22"/>
              </w:rPr>
            </w:pPr>
            <w:r>
              <w:rPr>
                <w:rFonts w:asciiTheme="minorHAnsi" w:hAnsiTheme="minorHAnsi" w:cstheme="minorHAnsi"/>
                <w:kern w:val="2"/>
                <w:sz w:val="22"/>
                <w:szCs w:val="22"/>
              </w:rPr>
              <w:t>Netaikoma</w:t>
            </w: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 įkainių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472B66AD" w:rsidR="00027B83" w:rsidRPr="00FE60C0" w:rsidRDefault="00027B83">
            <w:pPr>
              <w:rPr>
                <w:rFonts w:asciiTheme="minorHAnsi" w:hAnsiTheme="minorHAnsi" w:cstheme="minorHAnsi"/>
                <w:b/>
                <w:kern w:val="2"/>
                <w:sz w:val="22"/>
                <w:szCs w:val="22"/>
              </w:rPr>
            </w:pPr>
          </w:p>
        </w:tc>
        <w:tc>
          <w:tcPr>
            <w:tcW w:w="6441" w:type="dxa"/>
            <w:gridSpan w:val="2"/>
          </w:tcPr>
          <w:p w14:paraId="7D29AE4F" w14:textId="5A46F98A" w:rsidR="00DD09A7" w:rsidRPr="00DD09A7" w:rsidRDefault="00DD09A7" w:rsidP="00DD09A7">
            <w:pPr>
              <w:jc w:val="both"/>
              <w:rPr>
                <w:rFonts w:asciiTheme="minorHAnsi" w:hAnsiTheme="minorHAnsi" w:cstheme="minorHAnsi"/>
                <w:kern w:val="2"/>
                <w:sz w:val="22"/>
                <w:szCs w:val="22"/>
              </w:rPr>
            </w:pPr>
            <w:bookmarkStart w:id="0" w:name="_Hlk198202990"/>
            <w:r w:rsidRPr="00DD09A7">
              <w:rPr>
                <w:rFonts w:asciiTheme="minorHAnsi" w:hAnsiTheme="minorHAnsi" w:cstheme="minorHAnsi"/>
                <w:kern w:val="2"/>
                <w:sz w:val="22"/>
                <w:szCs w:val="22"/>
              </w:rPr>
              <w:t xml:space="preserve">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Pr>
                <w:rFonts w:asciiTheme="minorHAnsi" w:hAnsiTheme="minorHAnsi" w:cstheme="minorHAnsi"/>
                <w:kern w:val="2"/>
                <w:sz w:val="22"/>
                <w:szCs w:val="22"/>
              </w:rPr>
              <w:t>10</w:t>
            </w:r>
            <w:r w:rsidRPr="00DD09A7">
              <w:rPr>
                <w:rFonts w:asciiTheme="minorHAnsi" w:hAnsiTheme="minorHAnsi" w:cstheme="minorHAnsi"/>
                <w:kern w:val="2"/>
                <w:sz w:val="22"/>
                <w:szCs w:val="22"/>
              </w:rPr>
              <w:t xml:space="preserve"> procent</w:t>
            </w:r>
            <w:r>
              <w:rPr>
                <w:rFonts w:asciiTheme="minorHAnsi" w:hAnsiTheme="minorHAnsi" w:cstheme="minorHAnsi"/>
                <w:kern w:val="2"/>
                <w:sz w:val="22"/>
                <w:szCs w:val="22"/>
              </w:rPr>
              <w:t>ų</w:t>
            </w:r>
            <w:r w:rsidRPr="00DD09A7">
              <w:rPr>
                <w:rFonts w:asciiTheme="minorHAnsi" w:hAnsiTheme="minorHAnsi" w:cstheme="minorHAnsi"/>
                <w:kern w:val="2"/>
                <w:sz w:val="22"/>
                <w:szCs w:val="22"/>
              </w:rPr>
              <w:t xml:space="preserve">. </w:t>
            </w:r>
          </w:p>
          <w:p w14:paraId="431113F2" w14:textId="00DE7847"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5.3.3.2. Sutarties kaina peržiūrimi tik tai Sutarties daliai, kuri nėra išpirkta, t. y. Paslaugoms, kurios nėra priimtos ir apmokėtos. Vėlesnė Sutarties kainos peržiūra negali apimti laikotarpio, už kurį jau buvo atlikta peržiūra.</w:t>
            </w:r>
          </w:p>
          <w:p w14:paraId="0136FF83" w14:textId="6E15F7D5"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5.3.3.3. Jeigu Paslaugų teikimas vėluoja dėl Tiekėjo kaltės, uždelstų suteikti Paslaugų kaina nėra perskaičiuojam</w:t>
            </w:r>
            <w:r>
              <w:rPr>
                <w:rFonts w:asciiTheme="minorHAnsi" w:hAnsiTheme="minorHAnsi" w:cstheme="minorHAnsi"/>
                <w:kern w:val="2"/>
                <w:sz w:val="22"/>
                <w:szCs w:val="22"/>
              </w:rPr>
              <w:t>a</w:t>
            </w:r>
            <w:r w:rsidRPr="00DD09A7">
              <w:rPr>
                <w:rFonts w:asciiTheme="minorHAnsi" w:hAnsiTheme="minorHAnsi" w:cstheme="minorHAnsi"/>
                <w:kern w:val="2"/>
                <w:sz w:val="22"/>
                <w:szCs w:val="22"/>
              </w:rPr>
              <w:t xml:space="preserve"> dėl kainų lygio kilimo (gali būti mažinam</w:t>
            </w:r>
            <w:r>
              <w:rPr>
                <w:rFonts w:asciiTheme="minorHAnsi" w:hAnsiTheme="minorHAnsi" w:cstheme="minorHAnsi"/>
                <w:kern w:val="2"/>
                <w:sz w:val="22"/>
                <w:szCs w:val="22"/>
              </w:rPr>
              <w:t>a</w:t>
            </w:r>
            <w:r w:rsidRPr="00DD09A7">
              <w:rPr>
                <w:rFonts w:asciiTheme="minorHAnsi" w:hAnsiTheme="minorHAnsi" w:cstheme="minorHAnsi"/>
                <w:kern w:val="2"/>
                <w:sz w:val="22"/>
                <w:szCs w:val="22"/>
              </w:rPr>
              <w:t>, tačiau negali būti didinam</w:t>
            </w:r>
            <w:r>
              <w:rPr>
                <w:rFonts w:asciiTheme="minorHAnsi" w:hAnsiTheme="minorHAnsi" w:cstheme="minorHAnsi"/>
                <w:kern w:val="2"/>
                <w:sz w:val="22"/>
                <w:szCs w:val="22"/>
              </w:rPr>
              <w:t>a</w:t>
            </w:r>
            <w:r w:rsidRPr="00DD09A7">
              <w:rPr>
                <w:rFonts w:asciiTheme="minorHAnsi" w:hAnsiTheme="minorHAnsi" w:cstheme="minorHAnsi"/>
                <w:kern w:val="2"/>
                <w:sz w:val="22"/>
                <w:szCs w:val="22"/>
              </w:rPr>
              <w:t>).</w:t>
            </w:r>
          </w:p>
          <w:p w14:paraId="35F4FAD7" w14:textId="5BD19B1E"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247D111" w14:textId="1338A7BE"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82C38A3" w14:textId="161B2A5F"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5.3.3.6. Nauja Sutarties kaina apskaičiuojam</w:t>
            </w:r>
            <w:r>
              <w:rPr>
                <w:rFonts w:asciiTheme="minorHAnsi" w:hAnsiTheme="minorHAnsi" w:cstheme="minorHAnsi"/>
                <w:kern w:val="2"/>
                <w:sz w:val="22"/>
                <w:szCs w:val="22"/>
              </w:rPr>
              <w:t>a</w:t>
            </w:r>
            <w:r w:rsidRPr="00DD09A7">
              <w:rPr>
                <w:rFonts w:asciiTheme="minorHAnsi" w:hAnsiTheme="minorHAnsi" w:cstheme="minorHAnsi"/>
                <w:kern w:val="2"/>
                <w:sz w:val="22"/>
                <w:szCs w:val="22"/>
              </w:rPr>
              <w:t xml:space="preserve"> pagal žemiau pateiktą formulę:</w:t>
            </w:r>
          </w:p>
          <w:p w14:paraId="0385BFA7" w14:textId="77777777" w:rsidR="00DD09A7" w:rsidRPr="00DD09A7" w:rsidRDefault="00DD09A7" w:rsidP="00DD09A7">
            <w:pPr>
              <w:jc w:val="both"/>
              <w:rPr>
                <w:rFonts w:asciiTheme="minorHAnsi" w:hAnsiTheme="minorHAnsi" w:cstheme="minorHAnsi"/>
                <w:kern w:val="2"/>
                <w:sz w:val="22"/>
                <w:szCs w:val="22"/>
              </w:rPr>
            </w:pPr>
          </w:p>
          <w:p w14:paraId="3D161580" w14:textId="77777777"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a_1=a+(k/100×a), kur a – kaina / įkainis (Eur be PVM) (jei peržiūra jau buvo atlikta, tai po paskutinio perskaičiavimo)</w:t>
            </w:r>
          </w:p>
          <w:p w14:paraId="1343B34F" w14:textId="77777777"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a1 – perskaičiuota (pakeista) kaina / įkainis (Eur be PVM)</w:t>
            </w:r>
          </w:p>
          <w:p w14:paraId="27428F14" w14:textId="77777777"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k – pagal vartotojų kainų indeksą ( „Vartojimo prekės ir paslaugos“)apskaičiuotas Vartojimo prekių ir paslaugų kainų pokytis (padidėjimas arba sumažėjimas) (%). „k“ reikšmė skaičiuojama pagal formulę:</w:t>
            </w:r>
          </w:p>
          <w:p w14:paraId="3F77C0A4" w14:textId="77777777"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k =</w:t>
            </w:r>
            <w:proofErr w:type="spellStart"/>
            <w:r w:rsidRPr="00DD09A7">
              <w:rPr>
                <w:rFonts w:asciiTheme="minorHAnsi" w:hAnsiTheme="minorHAnsi" w:cstheme="minorHAnsi"/>
                <w:kern w:val="2"/>
                <w:sz w:val="22"/>
                <w:szCs w:val="22"/>
              </w:rPr>
              <w:t>Ind_naujausias</w:t>
            </w:r>
            <w:proofErr w:type="spellEnd"/>
            <w:r w:rsidRPr="00DD09A7">
              <w:rPr>
                <w:rFonts w:asciiTheme="minorHAnsi" w:hAnsiTheme="minorHAnsi" w:cstheme="minorHAnsi"/>
                <w:kern w:val="2"/>
                <w:sz w:val="22"/>
                <w:szCs w:val="22"/>
              </w:rPr>
              <w:t>/</w:t>
            </w:r>
            <w:proofErr w:type="spellStart"/>
            <w:r w:rsidRPr="00DD09A7">
              <w:rPr>
                <w:rFonts w:asciiTheme="minorHAnsi" w:hAnsiTheme="minorHAnsi" w:cstheme="minorHAnsi"/>
                <w:kern w:val="2"/>
                <w:sz w:val="22"/>
                <w:szCs w:val="22"/>
              </w:rPr>
              <w:t>Ind_pradžia</w:t>
            </w:r>
            <w:proofErr w:type="spellEnd"/>
            <w:r w:rsidRPr="00DD09A7">
              <w:rPr>
                <w:rFonts w:asciiTheme="minorHAnsi" w:hAnsiTheme="minorHAnsi" w:cstheme="minorHAnsi"/>
                <w:kern w:val="2"/>
                <w:sz w:val="22"/>
                <w:szCs w:val="22"/>
              </w:rPr>
              <w:t xml:space="preserve"> ×100-100, (proc.) kur</w:t>
            </w:r>
          </w:p>
          <w:p w14:paraId="70262D44" w14:textId="77777777" w:rsidR="00DD09A7" w:rsidRPr="00DD09A7" w:rsidRDefault="00DD09A7" w:rsidP="00DD09A7">
            <w:pPr>
              <w:jc w:val="both"/>
              <w:rPr>
                <w:rFonts w:asciiTheme="minorHAnsi" w:hAnsiTheme="minorHAnsi" w:cstheme="minorHAnsi"/>
                <w:kern w:val="2"/>
                <w:sz w:val="22"/>
                <w:szCs w:val="22"/>
              </w:rPr>
            </w:pPr>
            <w:proofErr w:type="spellStart"/>
            <w:r w:rsidRPr="00DD09A7">
              <w:rPr>
                <w:rFonts w:asciiTheme="minorHAnsi" w:hAnsiTheme="minorHAnsi" w:cstheme="minorHAnsi"/>
                <w:kern w:val="2"/>
                <w:sz w:val="22"/>
                <w:szCs w:val="22"/>
              </w:rPr>
              <w:t>Indnaujausias</w:t>
            </w:r>
            <w:proofErr w:type="spellEnd"/>
            <w:r w:rsidRPr="00DD09A7">
              <w:rPr>
                <w:rFonts w:asciiTheme="minorHAnsi" w:hAnsiTheme="minorHAnsi" w:cstheme="minorHAnsi"/>
                <w:kern w:val="2"/>
                <w:sz w:val="22"/>
                <w:szCs w:val="22"/>
              </w:rPr>
              <w:t xml:space="preserve"> – kreipimosi dėl kainos / įkainių peržiūros išsiuntimo kitai Šaliai dieną paskelbtas naujausias vartojimo prekių ir paslaugų indeksas ( „Vartojimo prekės ir paslaugos“ ).</w:t>
            </w:r>
          </w:p>
          <w:p w14:paraId="03A373CE" w14:textId="77777777" w:rsidR="00DD09A7" w:rsidRPr="00DD09A7" w:rsidRDefault="00DD09A7" w:rsidP="00DD09A7">
            <w:pPr>
              <w:jc w:val="both"/>
              <w:rPr>
                <w:rFonts w:asciiTheme="minorHAnsi" w:hAnsiTheme="minorHAnsi" w:cstheme="minorHAnsi"/>
                <w:kern w:val="2"/>
                <w:sz w:val="22"/>
                <w:szCs w:val="22"/>
              </w:rPr>
            </w:pPr>
            <w:proofErr w:type="spellStart"/>
            <w:r w:rsidRPr="00DD09A7">
              <w:rPr>
                <w:rFonts w:asciiTheme="minorHAnsi" w:hAnsiTheme="minorHAnsi" w:cstheme="minorHAnsi"/>
                <w:kern w:val="2"/>
                <w:sz w:val="22"/>
                <w:szCs w:val="22"/>
              </w:rPr>
              <w:t>Indpradžia</w:t>
            </w:r>
            <w:proofErr w:type="spellEnd"/>
            <w:r w:rsidRPr="00DD09A7">
              <w:rPr>
                <w:rFonts w:asciiTheme="minorHAnsi" w:hAnsiTheme="minorHAnsi" w:cstheme="minorHAnsi"/>
                <w:kern w:val="2"/>
                <w:sz w:val="22"/>
                <w:szCs w:val="22"/>
              </w:rPr>
              <w:t xml:space="preserve"> – laikotarpio pradžios datos (mėnesio) vartojimo prekių ir paslaugų indeksas ( „Vartojimo prekės ir paslaugos“). Pirmojo perskaičiavimo atveju laikotarpio pradžia (mėnuo) yra Sutarties </w:t>
            </w:r>
            <w:r w:rsidRPr="00DD09A7">
              <w:rPr>
                <w:rFonts w:asciiTheme="minorHAnsi" w:hAnsiTheme="minorHAnsi" w:cstheme="minorHAnsi"/>
                <w:kern w:val="2"/>
                <w:sz w:val="22"/>
                <w:szCs w:val="22"/>
              </w:rPr>
              <w:lastRenderedPageBreak/>
              <w:t>įsigaliojimo dienos mėnuo. Antrojo ir vėlesnių perskaičiavimų atveju laikotarpio pradžia (mėnuo) yra paskutinio perskaičiavimo metu naudotos paskelbto atitinkamo indekso reikšmės mėnuo.</w:t>
            </w:r>
          </w:p>
          <w:p w14:paraId="309E611B" w14:textId="77777777"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47001649" w14:textId="77777777"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6963C150" w14:textId="77777777" w:rsidR="00DD09A7" w:rsidRPr="00DD09A7" w:rsidRDefault="00DD09A7" w:rsidP="00DD09A7">
            <w:pPr>
              <w:jc w:val="both"/>
              <w:rPr>
                <w:rFonts w:asciiTheme="minorHAnsi" w:hAnsiTheme="minorHAnsi" w:cstheme="minorHAnsi"/>
                <w:kern w:val="2"/>
                <w:sz w:val="22"/>
                <w:szCs w:val="22"/>
              </w:rPr>
            </w:pPr>
            <w:r w:rsidRPr="00DD09A7">
              <w:rPr>
                <w:rFonts w:asciiTheme="minorHAnsi" w:hAnsiTheme="minorHAnsi" w:cstheme="minorHAnsi"/>
                <w:kern w:val="2"/>
                <w:sz w:val="22"/>
                <w:szCs w:val="22"/>
              </w:rPr>
              <w:t>5.3.3.9. Susitarimas turi būti sudarytas per (nurodyti terminą) nuo Šalies pateikto tinkamo prašymo perskaičiuoti Sutarties kainą / įkainius gavimo dienos.</w:t>
            </w:r>
          </w:p>
          <w:p w14:paraId="7B739B7C" w14:textId="2B352ADF" w:rsidR="00027B83" w:rsidRPr="003702DD" w:rsidRDefault="00DD09A7" w:rsidP="00DD09A7">
            <w:pPr>
              <w:jc w:val="both"/>
              <w:rPr>
                <w:rFonts w:asciiTheme="minorHAnsi" w:hAnsiTheme="minorHAnsi" w:cstheme="minorHAnsi"/>
                <w:color w:val="4472C4"/>
                <w:kern w:val="2"/>
                <w:sz w:val="22"/>
                <w:szCs w:val="22"/>
              </w:rPr>
            </w:pPr>
            <w:r w:rsidRPr="00DD09A7">
              <w:rPr>
                <w:rFonts w:asciiTheme="minorHAnsi" w:hAnsiTheme="minorHAnsi" w:cstheme="minorHAnsi"/>
                <w:kern w:val="2"/>
                <w:sz w:val="22"/>
                <w:szCs w:val="22"/>
              </w:rPr>
              <w:t>5.3.3.10. Susitarimu Šalys neturi teisės keisti procedūroje nurodytos tvarkos ar kitų Sutarties nuostatų, išskyrus, jei keitimas atliekamas pagal VPĮ nuostatas.</w:t>
            </w:r>
            <w:bookmarkEnd w:id="0"/>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5.3.4. Sutarties kainos / įkainių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06A3D762"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40B4176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57F18D73" w14:textId="77777777" w:rsidR="00027B83" w:rsidRPr="00FE60C0" w:rsidRDefault="00027B83">
            <w:pPr>
              <w:rPr>
                <w:rFonts w:asciiTheme="minorHAnsi" w:hAnsiTheme="minorHAnsi" w:cstheme="minorHAnsi"/>
                <w:kern w:val="2"/>
                <w:sz w:val="22"/>
                <w:szCs w:val="22"/>
              </w:rPr>
            </w:pPr>
          </w:p>
          <w:p w14:paraId="0A180DA1" w14:textId="77777777" w:rsidR="003901CE" w:rsidRPr="00FE60C0" w:rsidRDefault="003901CE" w:rsidP="002561AD">
            <w:pPr>
              <w:jc w:val="both"/>
              <w:rPr>
                <w:rFonts w:asciiTheme="minorHAnsi" w:hAnsiTheme="minorHAnsi" w:cstheme="minorHAnsi"/>
                <w:sz w:val="22"/>
                <w:szCs w:val="22"/>
              </w:rPr>
            </w:pPr>
          </w:p>
        </w:tc>
      </w:tr>
      <w:tr w:rsidR="00027B83" w:rsidRPr="00FE60C0" w14:paraId="29BA8263" w14:textId="77777777" w:rsidTr="7AAD1203">
        <w:trPr>
          <w:trHeight w:val="300"/>
        </w:trPr>
        <w:tc>
          <w:tcPr>
            <w:tcW w:w="3094" w:type="dxa"/>
            <w:gridSpan w:val="2"/>
          </w:tcPr>
          <w:p w14:paraId="527EF8F5" w14:textId="0DBF0CC0"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 terminas ir tvarka</w:t>
            </w:r>
          </w:p>
        </w:tc>
        <w:tc>
          <w:tcPr>
            <w:tcW w:w="6441" w:type="dxa"/>
            <w:gridSpan w:val="2"/>
          </w:tcPr>
          <w:p w14:paraId="30F25DAD" w14:textId="19E7EDAD" w:rsidR="0005768F" w:rsidRDefault="000B0897" w:rsidP="0005768F">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Pirkėjas atsiskaito su Tiekėju ne vėliau kaip per </w:t>
            </w:r>
            <w:r w:rsidR="0A64FA3F" w:rsidRPr="00FE60C0">
              <w:rPr>
                <w:rFonts w:asciiTheme="minorHAnsi" w:hAnsiTheme="minorHAnsi" w:cstheme="minorHAnsi"/>
                <w:color w:val="4471C4"/>
                <w:sz w:val="22"/>
                <w:szCs w:val="22"/>
              </w:rPr>
              <w:t xml:space="preserve"> </w:t>
            </w:r>
            <w:r w:rsidR="0A64FA3F" w:rsidRPr="00FA35F7">
              <w:rPr>
                <w:rFonts w:asciiTheme="minorHAnsi" w:hAnsiTheme="minorHAnsi" w:cstheme="minorHAnsi"/>
                <w:sz w:val="22"/>
                <w:szCs w:val="22"/>
              </w:rPr>
              <w:t>30 kalendorinių dienų</w:t>
            </w:r>
            <w:r w:rsidRPr="00FA35F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nuo Sąskaitos gavimo dienos</w:t>
            </w:r>
            <w:r w:rsidR="008E0EA4" w:rsidRPr="00FE60C0">
              <w:rPr>
                <w:rFonts w:asciiTheme="minorHAnsi" w:hAnsiTheme="minorHAnsi" w:cstheme="minorHAnsi"/>
                <w:kern w:val="2"/>
                <w:sz w:val="22"/>
                <w:szCs w:val="22"/>
              </w:rPr>
              <w:t xml:space="preserve">. </w:t>
            </w:r>
            <w:r w:rsidR="009331E9" w:rsidRPr="009331E9">
              <w:rPr>
                <w:rFonts w:asciiTheme="minorHAnsi" w:hAnsiTheme="minorHAnsi" w:cstheme="minorHAnsi"/>
                <w:kern w:val="2"/>
                <w:sz w:val="22"/>
                <w:szCs w:val="22"/>
              </w:rPr>
              <w:t>Sąskaitos turi būti teikiamos Pirkėjui ne vėliau kaip per 5 darbo dienas nuo Paslaugų perdavimo priėmimo akto pasirašymo dienos.</w:t>
            </w:r>
          </w:p>
          <w:p w14:paraId="67830DEF" w14:textId="37F03A20" w:rsidR="003901CE" w:rsidRPr="00FE60C0" w:rsidRDefault="003901CE" w:rsidP="0005768F">
            <w:pPr>
              <w:jc w:val="both"/>
              <w:rPr>
                <w:rFonts w:asciiTheme="minorHAnsi" w:hAnsiTheme="minorHAnsi" w:cstheme="minorHAnsi"/>
                <w:color w:val="4472C4"/>
                <w:kern w:val="2"/>
                <w:sz w:val="22"/>
                <w:szCs w:val="22"/>
                <w:shd w:val="clear" w:color="auto" w:fill="FFFFFF"/>
              </w:rPr>
            </w:pP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2A047122" w14:textId="476B3770" w:rsidR="00027B83" w:rsidRPr="00FE60C0" w:rsidRDefault="000B0897">
            <w:pPr>
              <w:rPr>
                <w:rFonts w:asciiTheme="minorHAnsi" w:hAnsiTheme="minorHAnsi" w:cstheme="minorHAnsi"/>
                <w:kern w:val="2"/>
                <w:sz w:val="22"/>
                <w:szCs w:val="22"/>
              </w:rPr>
            </w:pPr>
            <w:bookmarkStart w:id="1" w:name="_Hlk198204419"/>
            <w:r w:rsidRPr="00FE60C0">
              <w:rPr>
                <w:rFonts w:asciiTheme="minorHAnsi" w:hAnsiTheme="minorHAnsi" w:cstheme="minorHAnsi"/>
                <w:kern w:val="2"/>
                <w:sz w:val="22"/>
                <w:szCs w:val="22"/>
              </w:rPr>
              <w:t>Netaikoma</w:t>
            </w:r>
          </w:p>
          <w:bookmarkEnd w:id="1"/>
          <w:p w14:paraId="00215D46" w14:textId="4E458C94" w:rsidR="003901CE" w:rsidRPr="00FE60C0" w:rsidRDefault="003901CE" w:rsidP="00FA35F7">
            <w:pPr>
              <w:spacing w:line="259" w:lineRule="auto"/>
              <w:jc w:val="both"/>
              <w:rPr>
                <w:rFonts w:asciiTheme="minorHAnsi" w:hAnsiTheme="minorHAnsi" w:cstheme="minorHAnsi"/>
                <w:color w:val="000000"/>
                <w:kern w:val="2"/>
                <w:sz w:val="22"/>
                <w:szCs w:val="22"/>
                <w:shd w:val="clear" w:color="auto" w:fill="FFFFFF"/>
              </w:rPr>
            </w:pPr>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2A296A55" w14:textId="22E85E02" w:rsidR="00027B83" w:rsidRPr="00FE60C0" w:rsidRDefault="000B0897">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p>
          <w:bookmarkEnd w:id="2"/>
          <w:p w14:paraId="7BA3C778" w14:textId="77777777" w:rsidR="003901CE" w:rsidRPr="00FE60C0" w:rsidRDefault="003901CE" w:rsidP="00FA35F7">
            <w:pPr>
              <w:jc w:val="both"/>
              <w:rPr>
                <w:rFonts w:asciiTheme="minorHAnsi" w:hAnsiTheme="minorHAnsi" w:cstheme="minorHAnsi"/>
                <w:kern w:val="2"/>
                <w:sz w:val="22"/>
                <w:szCs w:val="22"/>
              </w:rPr>
            </w:pPr>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3AEAF681" w14:textId="77777777" w:rsidR="003901CE" w:rsidRDefault="00015AC7" w:rsidP="00FA35F7">
            <w:pPr>
              <w:rPr>
                <w:rFonts w:asciiTheme="minorHAnsi" w:hAnsiTheme="minorHAnsi" w:cstheme="minorHAnsi"/>
                <w:kern w:val="2"/>
                <w:sz w:val="22"/>
                <w:szCs w:val="22"/>
              </w:rPr>
            </w:pPr>
            <w:bookmarkStart w:id="3" w:name="_Hlk198204719"/>
            <w:r w:rsidRPr="00FE60C0">
              <w:rPr>
                <w:rFonts w:asciiTheme="minorHAnsi" w:hAnsiTheme="minorHAnsi" w:cstheme="minorHAnsi"/>
                <w:kern w:val="2"/>
                <w:sz w:val="22"/>
                <w:szCs w:val="22"/>
              </w:rPr>
              <w:t>Netaikoma</w:t>
            </w:r>
            <w:bookmarkEnd w:id="3"/>
          </w:p>
          <w:p w14:paraId="424A26B9" w14:textId="1C39128F" w:rsidR="00FA35F7" w:rsidRPr="00FE60C0" w:rsidRDefault="00FA35F7" w:rsidP="00FA35F7">
            <w:pPr>
              <w:rPr>
                <w:rFonts w:asciiTheme="minorHAnsi" w:hAnsiTheme="minorHAnsi" w:cstheme="minorHAnsi"/>
                <w:sz w:val="22"/>
                <w:szCs w:val="22"/>
              </w:rPr>
            </w:pPr>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16F0A9B2" w14:textId="180E08B2" w:rsidR="00F41DD3" w:rsidRPr="0007671E" w:rsidRDefault="00FA35F7" w:rsidP="00FA35F7">
            <w:pPr>
              <w:jc w:val="both"/>
              <w:rPr>
                <w:rFonts w:asciiTheme="minorHAnsi" w:hAnsiTheme="minorHAnsi" w:cstheme="minorHAnsi"/>
                <w:kern w:val="2"/>
                <w:sz w:val="22"/>
                <w:szCs w:val="22"/>
              </w:rPr>
            </w:pPr>
            <w:r w:rsidRPr="00C6478C">
              <w:rPr>
                <w:rFonts w:asciiTheme="minorHAnsi" w:hAnsiTheme="minorHAnsi" w:cstheme="minorHAnsi"/>
                <w:kern w:val="2"/>
                <w:sz w:val="22"/>
                <w:szCs w:val="22"/>
              </w:rPr>
              <w:t>Paslaugos turi būti suteiktos tinkamai, kokybiškai pagal Sutartyje ir jos prieduose nustatytus reikalavimus. Nustačius, kad Paslaugos yra suteiktos nekokybiškai, neatitinka Sutarties reikalavimų, Teikėjas privalo ištaisyti Paslaugų trūkumus per 5 (penkias) darbo dienas nuo Pirkėjo</w:t>
            </w:r>
            <w:r w:rsidR="00E958E0" w:rsidRPr="00C6478C">
              <w:rPr>
                <w:rFonts w:asciiTheme="minorHAnsi" w:hAnsiTheme="minorHAnsi" w:cstheme="minorHAnsi"/>
                <w:kern w:val="2"/>
                <w:sz w:val="22"/>
                <w:szCs w:val="22"/>
              </w:rPr>
              <w:t>/Draudėjo</w:t>
            </w:r>
            <w:r w:rsidRPr="00C6478C">
              <w:rPr>
                <w:rFonts w:asciiTheme="minorHAnsi" w:hAnsiTheme="minorHAnsi" w:cstheme="minorHAnsi"/>
                <w:kern w:val="2"/>
                <w:sz w:val="22"/>
                <w:szCs w:val="22"/>
              </w:rPr>
              <w:t xml:space="preserve"> pranešimo apie nekokybiškai, netinkamai suteiktas Paslaugas gavimo dienos.</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lastRenderedPageBreak/>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53F126F4" w:rsidR="00F41DD3" w:rsidRPr="00FE60C0" w:rsidRDefault="00015AC7" w:rsidP="00FA35F7">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Netaikoma </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2F79BE" w:rsidRDefault="000B0897" w:rsidP="00F41DD3">
            <w:pPr>
              <w:jc w:val="both"/>
              <w:rPr>
                <w:rFonts w:asciiTheme="minorHAnsi" w:hAnsiTheme="minorHAnsi" w:cstheme="minorHAnsi"/>
                <w:i/>
                <w:iCs/>
                <w:kern w:val="2"/>
                <w:sz w:val="22"/>
                <w:szCs w:val="22"/>
              </w:rPr>
            </w:pPr>
            <w:r w:rsidRPr="002F79BE">
              <w:rPr>
                <w:rFonts w:asciiTheme="minorHAnsi" w:hAnsiTheme="minorHAnsi" w:cstheme="minorHAnsi"/>
                <w:i/>
                <w:iCs/>
                <w:kern w:val="2"/>
                <w:sz w:val="22"/>
                <w:szCs w:val="22"/>
              </w:rPr>
              <w:t>Sutarties vykdymui subtiekėjai ir (ar) specialistai nepasitelkiami.</w:t>
            </w:r>
          </w:p>
          <w:p w14:paraId="51600FAD" w14:textId="77777777" w:rsidR="00027B83" w:rsidRPr="002F79BE" w:rsidRDefault="00027B83" w:rsidP="00F41DD3">
            <w:pPr>
              <w:jc w:val="both"/>
              <w:rPr>
                <w:rFonts w:asciiTheme="minorHAnsi" w:hAnsiTheme="minorHAnsi" w:cstheme="minorHAnsi"/>
                <w:i/>
                <w:iCs/>
                <w:kern w:val="2"/>
                <w:sz w:val="22"/>
                <w:szCs w:val="22"/>
              </w:rPr>
            </w:pPr>
          </w:p>
          <w:p w14:paraId="6D463EF7" w14:textId="77777777" w:rsidR="00027B83" w:rsidRPr="00FE60C0" w:rsidRDefault="000B0897" w:rsidP="00F41DD3">
            <w:pPr>
              <w:jc w:val="both"/>
              <w:rPr>
                <w:rFonts w:asciiTheme="minorHAnsi" w:hAnsiTheme="minorHAnsi" w:cstheme="minorHAnsi"/>
                <w:color w:val="FF0000"/>
                <w:kern w:val="2"/>
                <w:sz w:val="22"/>
                <w:szCs w:val="22"/>
              </w:rPr>
            </w:pPr>
            <w:r w:rsidRPr="00FE60C0">
              <w:rPr>
                <w:rFonts w:asciiTheme="minorHAnsi" w:hAnsiTheme="minorHAnsi" w:cstheme="minorHAnsi"/>
                <w:color w:val="FF0000"/>
                <w:kern w:val="2"/>
                <w:sz w:val="22"/>
                <w:szCs w:val="22"/>
              </w:rPr>
              <w:t>arba</w:t>
            </w:r>
          </w:p>
          <w:p w14:paraId="3AEA8D74" w14:textId="77777777" w:rsidR="00027B83" w:rsidRPr="00FE60C0" w:rsidRDefault="00027B83" w:rsidP="00F41DD3">
            <w:pPr>
              <w:jc w:val="both"/>
              <w:rPr>
                <w:rFonts w:asciiTheme="minorHAnsi" w:hAnsiTheme="minorHAnsi" w:cstheme="minorHAnsi"/>
                <w:kern w:val="2"/>
                <w:sz w:val="22"/>
                <w:szCs w:val="22"/>
              </w:rPr>
            </w:pPr>
          </w:p>
          <w:p w14:paraId="7B8EC787" w14:textId="77777777" w:rsidR="00027B83" w:rsidRPr="002F79BE" w:rsidRDefault="000B0897" w:rsidP="00F41DD3">
            <w:pPr>
              <w:jc w:val="both"/>
              <w:rPr>
                <w:rFonts w:asciiTheme="minorHAnsi" w:hAnsiTheme="minorHAnsi" w:cstheme="minorHAnsi"/>
                <w:i/>
                <w:iCs/>
                <w:kern w:val="2"/>
                <w:sz w:val="22"/>
                <w:szCs w:val="22"/>
              </w:rPr>
            </w:pPr>
            <w:r w:rsidRPr="002F79BE">
              <w:rPr>
                <w:rFonts w:asciiTheme="minorHAnsi" w:hAnsiTheme="minorHAnsi" w:cstheme="minorHAnsi"/>
                <w:i/>
                <w:iCs/>
                <w:kern w:val="2"/>
                <w:sz w:val="22"/>
                <w:szCs w:val="22"/>
              </w:rPr>
              <w:t>Sutarties vykdymui pasitelkiami subtiekėjai ir (ar) specialistai yra nurodyti Sutarties priede Nr. [...] „Sutarties vykdymui pasitelkiami subtiekėjai ir (ar) specialistai“</w:t>
            </w:r>
          </w:p>
          <w:p w14:paraId="53418191" w14:textId="77777777" w:rsidR="00F41DD3" w:rsidRPr="00FE60C0" w:rsidRDefault="00F41DD3" w:rsidP="00F41DD3">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43937DBC" w14:textId="70FA7115"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p>
          <w:p w14:paraId="0C4B5EA8" w14:textId="3B5C0C5F"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Netesybomis (delspinigiais, bauda)</w:t>
            </w:r>
            <w:r w:rsidR="00BD3F0D">
              <w:rPr>
                <w:rFonts w:asciiTheme="minorHAnsi" w:hAnsiTheme="minorHAnsi" w:cstheme="minorHAnsi"/>
                <w:kern w:val="2"/>
                <w:sz w:val="22"/>
                <w:szCs w:val="22"/>
              </w:rPr>
              <w:t>.</w:t>
            </w:r>
          </w:p>
          <w:p w14:paraId="6ABDD2AC" w14:textId="77777777" w:rsidR="00F41DD3" w:rsidRPr="00FE60C0" w:rsidRDefault="00F41DD3" w:rsidP="00BD3F0D">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7E29A7C" w14:textId="42114D20" w:rsidR="00F41DD3" w:rsidRPr="00FE60C0" w:rsidRDefault="00F41DD3" w:rsidP="00BD3F0D">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D5C9DE3" w14:textId="5E37071B" w:rsidR="00F41DD3" w:rsidRPr="00FE60C0" w:rsidRDefault="00F41DD3" w:rsidP="00BD3F0D">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027B83" w:rsidRPr="00FE60C0" w14:paraId="0B8F0023" w14:textId="77777777" w:rsidTr="7AAD1203">
        <w:trPr>
          <w:trHeight w:val="300"/>
        </w:trPr>
        <w:tc>
          <w:tcPr>
            <w:tcW w:w="3094" w:type="dxa"/>
            <w:gridSpan w:val="2"/>
          </w:tcPr>
          <w:p w14:paraId="3241EDB1" w14:textId="7558DB3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1B4A46E8" w14:textId="2F5D8CBC" w:rsidR="00027B83" w:rsidRPr="00FE60C0" w:rsidRDefault="00A3155D" w:rsidP="0005768F">
            <w:pPr>
              <w:spacing w:line="259" w:lineRule="auto"/>
              <w:jc w:val="both"/>
              <w:rPr>
                <w:rFonts w:asciiTheme="minorHAnsi" w:hAnsiTheme="minorHAnsi" w:cstheme="minorHAnsi"/>
                <w:color w:val="000000"/>
                <w:kern w:val="2"/>
                <w:sz w:val="22"/>
                <w:szCs w:val="22"/>
              </w:rPr>
            </w:pPr>
            <w:r w:rsidRPr="00A3155D">
              <w:rPr>
                <w:rFonts w:asciiTheme="minorHAnsi" w:hAnsiTheme="minorHAnsi" w:cstheme="minorHAnsi"/>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F664FC">
              <w:rPr>
                <w:rFonts w:asciiTheme="minorHAnsi" w:hAnsiTheme="minorHAnsi" w:cstheme="minorHAnsi"/>
                <w:color w:val="000000"/>
                <w:kern w:val="2"/>
                <w:sz w:val="22"/>
                <w:szCs w:val="22"/>
              </w:rPr>
              <w:t>4</w:t>
            </w:r>
            <w:r w:rsidRPr="00A3155D">
              <w:rPr>
                <w:rFonts w:asciiTheme="minorHAnsi" w:hAnsiTheme="minorHAnsi" w:cstheme="minorHAnsi"/>
                <w:color w:val="000000"/>
                <w:kern w:val="2"/>
                <w:sz w:val="22"/>
                <w:szCs w:val="22"/>
              </w:rPr>
              <w:t xml:space="preserve"> procento </w:t>
            </w:r>
            <w:r w:rsidR="00564B27" w:rsidRPr="00A3155D">
              <w:rPr>
                <w:rFonts w:asciiTheme="minorHAnsi" w:hAnsiTheme="minorHAnsi" w:cstheme="minorHAnsi"/>
                <w:color w:val="000000"/>
                <w:kern w:val="2"/>
                <w:sz w:val="22"/>
                <w:szCs w:val="22"/>
              </w:rPr>
              <w:t>neapmokėtos sumos be PVM</w:t>
            </w:r>
            <w:r w:rsidRPr="00A3155D">
              <w:rPr>
                <w:rFonts w:asciiTheme="minorHAnsi" w:hAnsiTheme="minorHAnsi" w:cstheme="minorHAnsi"/>
                <w:color w:val="000000"/>
                <w:kern w:val="2"/>
                <w:sz w:val="22"/>
                <w:szCs w:val="22"/>
              </w:rPr>
              <w:t xml:space="preserve"> dydžio delspinigius už kiekvieną vėlavimo dieną.</w:t>
            </w:r>
          </w:p>
        </w:tc>
      </w:tr>
      <w:tr w:rsidR="00027B83" w:rsidRPr="00FE60C0" w14:paraId="79D920AC" w14:textId="77777777" w:rsidTr="7AAD1203">
        <w:trPr>
          <w:trHeight w:val="300"/>
        </w:trPr>
        <w:tc>
          <w:tcPr>
            <w:tcW w:w="3094" w:type="dxa"/>
            <w:gridSpan w:val="2"/>
          </w:tcPr>
          <w:p w14:paraId="0804E7A1" w14:textId="6CDED965"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 taikomos netesybos</w:t>
            </w:r>
          </w:p>
        </w:tc>
        <w:tc>
          <w:tcPr>
            <w:tcW w:w="6441" w:type="dxa"/>
            <w:gridSpan w:val="2"/>
          </w:tcPr>
          <w:p w14:paraId="74D711F7" w14:textId="1FE11F5A" w:rsidR="008E0EA4" w:rsidRPr="00FE60C0" w:rsidRDefault="00E30EBA" w:rsidP="008E0EA4">
            <w:pPr>
              <w:jc w:val="both"/>
              <w:rPr>
                <w:rFonts w:asciiTheme="minorHAnsi" w:hAnsiTheme="minorHAnsi" w:cstheme="minorHAnsi"/>
                <w:b/>
                <w:kern w:val="2"/>
                <w:sz w:val="22"/>
                <w:szCs w:val="22"/>
              </w:rPr>
            </w:pPr>
            <w:r w:rsidRPr="00FE60C0">
              <w:rPr>
                <w:rFonts w:asciiTheme="minorHAnsi" w:hAnsiTheme="minorHAnsi" w:cstheme="minorHAnsi"/>
                <w:color w:val="000000"/>
                <w:kern w:val="2"/>
                <w:sz w:val="22"/>
                <w:szCs w:val="22"/>
              </w:rPr>
              <w:t xml:space="preserve">Jeigu Tiekėjas vėluoja suteikti Paslaugas arba nevykdo kitų sutartinių įsipareigojimų, Pirkėjas nuo kitos nei nustatytas terminas dienos Tiekėjui skaičiuoja </w:t>
            </w:r>
            <w:r w:rsidRPr="00D641F9">
              <w:rPr>
                <w:rFonts w:asciiTheme="minorHAnsi" w:hAnsiTheme="minorHAnsi" w:cstheme="minorHAnsi"/>
                <w:kern w:val="2"/>
                <w:sz w:val="22"/>
                <w:szCs w:val="22"/>
              </w:rPr>
              <w:t>0,0</w:t>
            </w:r>
            <w:r w:rsidR="00F664FC">
              <w:rPr>
                <w:rFonts w:asciiTheme="minorHAnsi" w:hAnsiTheme="minorHAnsi" w:cstheme="minorHAnsi"/>
                <w:kern w:val="2"/>
                <w:sz w:val="22"/>
                <w:szCs w:val="22"/>
              </w:rPr>
              <w:t>4</w:t>
            </w:r>
            <w:r w:rsidRPr="00D641F9">
              <w:rPr>
                <w:rFonts w:asciiTheme="minorHAnsi" w:hAnsiTheme="minorHAnsi" w:cstheme="minorHAnsi"/>
                <w:kern w:val="2"/>
                <w:sz w:val="22"/>
                <w:szCs w:val="22"/>
              </w:rPr>
              <w:t xml:space="preserve"> procento </w:t>
            </w:r>
            <w:r w:rsidR="00454BFC" w:rsidRPr="00FE60C0">
              <w:rPr>
                <w:rFonts w:asciiTheme="minorHAnsi" w:hAnsiTheme="minorHAnsi" w:cstheme="minorHAnsi"/>
                <w:color w:val="000000"/>
                <w:kern w:val="2"/>
                <w:sz w:val="22"/>
                <w:szCs w:val="22"/>
              </w:rPr>
              <w:t>laiku nesuteiktų Paslaugų ar kitų sutartinių įsipareigojimų nevykdymo kainos be PVM</w:t>
            </w:r>
            <w:r w:rsidRPr="00D641F9">
              <w:rPr>
                <w:rFonts w:asciiTheme="minorHAnsi" w:hAnsiTheme="minorHAnsi" w:cstheme="minorHAnsi"/>
                <w:kern w:val="2"/>
                <w:sz w:val="22"/>
                <w:szCs w:val="22"/>
              </w:rPr>
              <w:t xml:space="preserve"> </w:t>
            </w:r>
            <w:r w:rsidRPr="00FE60C0">
              <w:rPr>
                <w:rFonts w:asciiTheme="minorHAnsi" w:hAnsiTheme="minorHAnsi" w:cstheme="minorHAnsi"/>
                <w:color w:val="000000"/>
                <w:kern w:val="2"/>
                <w:sz w:val="22"/>
                <w:szCs w:val="22"/>
              </w:rPr>
              <w:t xml:space="preserve">dydžio delspinigius už kiekvieną uždelstą </w:t>
            </w:r>
            <w:r w:rsidRPr="00D641F9">
              <w:rPr>
                <w:rFonts w:asciiTheme="minorHAnsi" w:hAnsiTheme="minorHAnsi" w:cstheme="minorHAnsi"/>
                <w:kern w:val="2"/>
                <w:sz w:val="22"/>
                <w:szCs w:val="22"/>
              </w:rPr>
              <w:t>dieną</w:t>
            </w:r>
            <w:r w:rsidRPr="00FE60C0">
              <w:rPr>
                <w:rFonts w:asciiTheme="minorHAnsi" w:hAnsiTheme="minorHAnsi" w:cstheme="minorHAnsi"/>
                <w:color w:val="000000"/>
                <w:kern w:val="2"/>
                <w:sz w:val="22"/>
                <w:szCs w:val="22"/>
              </w:rPr>
              <w:t>.</w:t>
            </w:r>
          </w:p>
        </w:tc>
      </w:tr>
      <w:tr w:rsidR="00027B83" w:rsidRPr="00FE60C0" w14:paraId="05A6738C" w14:textId="77777777" w:rsidTr="7AAD1203">
        <w:trPr>
          <w:trHeight w:val="300"/>
        </w:trPr>
        <w:tc>
          <w:tcPr>
            <w:tcW w:w="3094" w:type="dxa"/>
            <w:gridSpan w:val="2"/>
          </w:tcPr>
          <w:p w14:paraId="19C74EB6" w14:textId="062B85C6"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8D8C567" w14:textId="4F9CB680" w:rsidR="00B3105B" w:rsidRPr="00FE60C0" w:rsidRDefault="00B3105B" w:rsidP="00F41DD3">
            <w:pPr>
              <w:jc w:val="both"/>
              <w:rPr>
                <w:rFonts w:asciiTheme="minorHAnsi" w:hAnsiTheme="minorHAnsi" w:cstheme="minorHAnsi"/>
                <w:bCs/>
                <w:kern w:val="2"/>
                <w:sz w:val="22"/>
                <w:szCs w:val="22"/>
              </w:rPr>
            </w:pPr>
            <w:r w:rsidRPr="00FE60C0">
              <w:rPr>
                <w:rFonts w:asciiTheme="minorHAnsi" w:hAnsiTheme="minorHAnsi" w:cstheme="minorHAnsi"/>
                <w:bCs/>
                <w:kern w:val="2"/>
                <w:sz w:val="22"/>
                <w:szCs w:val="22"/>
              </w:rPr>
              <w:t xml:space="preserve">9.3.1. Nutraukus Sutartį dėl esminio Sutarties pažeidimo, mokama </w:t>
            </w:r>
            <w:r w:rsidRPr="0040518F">
              <w:rPr>
                <w:rFonts w:asciiTheme="minorHAnsi" w:hAnsiTheme="minorHAnsi" w:cstheme="minorHAnsi"/>
                <w:bCs/>
                <w:kern w:val="2"/>
                <w:sz w:val="22"/>
                <w:szCs w:val="22"/>
              </w:rPr>
              <w:t>10 (dešimties)</w:t>
            </w:r>
            <w:r w:rsidRPr="00FE60C0">
              <w:rPr>
                <w:rFonts w:asciiTheme="minorHAnsi" w:hAnsiTheme="minorHAnsi" w:cstheme="minorHAnsi"/>
                <w:bCs/>
                <w:kern w:val="2"/>
                <w:sz w:val="22"/>
                <w:szCs w:val="22"/>
              </w:rPr>
              <w:t xml:space="preserve"> procentų</w:t>
            </w:r>
            <w:r w:rsidR="00712CA9" w:rsidRPr="00FE60C0">
              <w:rPr>
                <w:rFonts w:asciiTheme="minorHAnsi" w:hAnsiTheme="minorHAnsi" w:cstheme="minorHAnsi"/>
                <w:bCs/>
                <w:kern w:val="2"/>
                <w:sz w:val="22"/>
                <w:szCs w:val="22"/>
              </w:rPr>
              <w:t xml:space="preserve"> Pradinės Sutarties vertės</w:t>
            </w:r>
            <w:r w:rsidR="00712CA9">
              <w:rPr>
                <w:rFonts w:asciiTheme="minorHAnsi" w:hAnsiTheme="minorHAnsi" w:cstheme="minorHAnsi"/>
                <w:bCs/>
                <w:kern w:val="2"/>
                <w:sz w:val="22"/>
                <w:szCs w:val="22"/>
              </w:rPr>
              <w:t xml:space="preserve"> be PVM</w:t>
            </w:r>
            <w:r w:rsidR="00712CA9" w:rsidRPr="00FE60C0">
              <w:rPr>
                <w:rFonts w:asciiTheme="minorHAnsi" w:hAnsiTheme="minorHAnsi" w:cstheme="minorHAnsi"/>
                <w:bCs/>
                <w:kern w:val="2"/>
                <w:sz w:val="22"/>
                <w:szCs w:val="22"/>
              </w:rPr>
              <w:t>, nurodytos Specialiųjų sąlygų 5.2 punkte</w:t>
            </w:r>
            <w:r w:rsidRPr="00FE60C0">
              <w:rPr>
                <w:rFonts w:asciiTheme="minorHAnsi" w:hAnsiTheme="minorHAnsi" w:cstheme="minorHAnsi"/>
                <w:bCs/>
                <w:kern w:val="2"/>
                <w:sz w:val="22"/>
                <w:szCs w:val="22"/>
              </w:rPr>
              <w:t xml:space="preserve"> dydžio bauda.</w:t>
            </w:r>
            <w:r w:rsidR="00BD6854">
              <w:t xml:space="preserve"> </w:t>
            </w:r>
          </w:p>
          <w:p w14:paraId="17147581" w14:textId="77777777" w:rsidR="00B3105B" w:rsidRPr="00FE60C0" w:rsidRDefault="00B3105B" w:rsidP="00B3105B">
            <w:pPr>
              <w:rPr>
                <w:rFonts w:asciiTheme="minorHAnsi" w:hAnsiTheme="minorHAnsi" w:cstheme="minorHAnsi"/>
                <w:bCs/>
                <w:sz w:val="22"/>
                <w:szCs w:val="22"/>
              </w:rPr>
            </w:pPr>
          </w:p>
          <w:p w14:paraId="0F172300" w14:textId="3B730FB2" w:rsidR="00F41DD3" w:rsidRPr="00FE60C0" w:rsidRDefault="00B3105B" w:rsidP="00F664FC">
            <w:pPr>
              <w:jc w:val="both"/>
              <w:rPr>
                <w:rFonts w:asciiTheme="minorHAnsi" w:hAnsiTheme="minorHAnsi" w:cstheme="minorHAnsi"/>
                <w:kern w:val="2"/>
                <w:sz w:val="22"/>
                <w:szCs w:val="22"/>
              </w:rPr>
            </w:pPr>
            <w:r w:rsidRPr="00FE60C0">
              <w:rPr>
                <w:rFonts w:asciiTheme="minorHAnsi" w:hAnsiTheme="minorHAnsi" w:cstheme="minorHAnsi"/>
                <w:bCs/>
                <w:sz w:val="22"/>
                <w:szCs w:val="22"/>
              </w:rPr>
              <w:t xml:space="preserve">9.3.2. Nepagrįstai nutraukus Sutarties vykdymą ne Sutartyje nustatyta tvarka, mokama </w:t>
            </w:r>
            <w:r w:rsidRPr="0040518F">
              <w:rPr>
                <w:rFonts w:asciiTheme="minorHAnsi" w:hAnsiTheme="minorHAnsi" w:cstheme="minorHAnsi"/>
                <w:bCs/>
                <w:kern w:val="2"/>
                <w:sz w:val="22"/>
                <w:szCs w:val="22"/>
              </w:rPr>
              <w:t xml:space="preserve">10 (dešimties) </w:t>
            </w:r>
            <w:r w:rsidRPr="00FE60C0">
              <w:rPr>
                <w:rFonts w:asciiTheme="minorHAnsi" w:hAnsiTheme="minorHAnsi" w:cstheme="minorHAnsi"/>
                <w:bCs/>
                <w:kern w:val="2"/>
                <w:sz w:val="22"/>
                <w:szCs w:val="22"/>
              </w:rPr>
              <w:t xml:space="preserve">procentų </w:t>
            </w:r>
            <w:r w:rsidR="00712CA9" w:rsidRPr="00FE60C0">
              <w:rPr>
                <w:rFonts w:asciiTheme="minorHAnsi" w:hAnsiTheme="minorHAnsi" w:cstheme="minorHAnsi"/>
                <w:bCs/>
                <w:kern w:val="2"/>
                <w:sz w:val="22"/>
                <w:szCs w:val="22"/>
              </w:rPr>
              <w:t>Pradinės Sutarties vertės</w:t>
            </w:r>
            <w:r w:rsidR="00712CA9">
              <w:rPr>
                <w:rFonts w:asciiTheme="minorHAnsi" w:hAnsiTheme="minorHAnsi" w:cstheme="minorHAnsi"/>
                <w:bCs/>
                <w:kern w:val="2"/>
                <w:sz w:val="22"/>
                <w:szCs w:val="22"/>
              </w:rPr>
              <w:t xml:space="preserve"> be PVM</w:t>
            </w:r>
            <w:r w:rsidR="00712CA9" w:rsidRPr="00FE60C0">
              <w:rPr>
                <w:rFonts w:asciiTheme="minorHAnsi" w:hAnsiTheme="minorHAnsi" w:cstheme="minorHAnsi"/>
                <w:bCs/>
                <w:kern w:val="2"/>
                <w:sz w:val="22"/>
                <w:szCs w:val="22"/>
              </w:rPr>
              <w:t xml:space="preserve">, nurodytos Specialiųjų sąlygų 5.2 punkte </w:t>
            </w:r>
            <w:r w:rsidRPr="00FE60C0">
              <w:rPr>
                <w:rFonts w:asciiTheme="minorHAnsi" w:hAnsiTheme="minorHAnsi" w:cstheme="minorHAnsi"/>
                <w:bCs/>
                <w:kern w:val="2"/>
                <w:sz w:val="22"/>
                <w:szCs w:val="22"/>
              </w:rPr>
              <w:t>dydžio bauda.</w:t>
            </w:r>
            <w:r w:rsidR="00BD6854">
              <w:t xml:space="preserve"> </w:t>
            </w:r>
          </w:p>
        </w:tc>
      </w:tr>
      <w:tr w:rsidR="00027B83" w:rsidRPr="00FE60C0" w14:paraId="6CDB4B1B" w14:textId="77777777" w:rsidTr="7AAD1203">
        <w:trPr>
          <w:trHeight w:val="300"/>
        </w:trPr>
        <w:tc>
          <w:tcPr>
            <w:tcW w:w="3094" w:type="dxa"/>
            <w:gridSpan w:val="2"/>
          </w:tcPr>
          <w:p w14:paraId="5DAB6C58" w14:textId="4EB7BA3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4F259F7" w14:textId="77777777" w:rsidR="00D05FD6" w:rsidRPr="00FE60C0" w:rsidRDefault="00D05FD6" w:rsidP="00D05FD6">
            <w:pPr>
              <w:rPr>
                <w:rFonts w:asciiTheme="minorHAnsi" w:hAnsiTheme="minorHAnsi" w:cstheme="minorHAnsi"/>
                <w:bCs/>
                <w:color w:val="000000"/>
                <w:kern w:val="2"/>
                <w:sz w:val="22"/>
                <w:szCs w:val="22"/>
              </w:rPr>
            </w:pPr>
            <w:r w:rsidRPr="00C6478C">
              <w:rPr>
                <w:rFonts w:asciiTheme="minorHAnsi" w:hAnsiTheme="minorHAnsi" w:cstheme="minorHAnsi"/>
                <w:bCs/>
                <w:color w:val="000000"/>
                <w:kern w:val="2"/>
                <w:sz w:val="22"/>
                <w:szCs w:val="22"/>
              </w:rPr>
              <w:t>Netaikoma</w:t>
            </w:r>
          </w:p>
          <w:p w14:paraId="507216C5" w14:textId="77777777" w:rsidR="00D05FD6" w:rsidRPr="00FE60C0" w:rsidRDefault="00D05FD6" w:rsidP="00D05FD6">
            <w:pPr>
              <w:rPr>
                <w:rFonts w:asciiTheme="minorHAnsi" w:hAnsiTheme="minorHAnsi" w:cstheme="minorHAnsi"/>
                <w:bCs/>
                <w:kern w:val="2"/>
                <w:sz w:val="22"/>
                <w:szCs w:val="22"/>
              </w:rPr>
            </w:pPr>
          </w:p>
          <w:p w14:paraId="25C760DA" w14:textId="1826D0FA" w:rsidR="00027B83" w:rsidRPr="00FE60C0" w:rsidRDefault="00027B83" w:rsidP="00F41DD3">
            <w:pPr>
              <w:jc w:val="both"/>
              <w:rPr>
                <w:rFonts w:asciiTheme="minorHAnsi" w:hAnsiTheme="minorHAnsi" w:cstheme="minorHAnsi"/>
                <w:kern w:val="2"/>
                <w:sz w:val="22"/>
                <w:szCs w:val="22"/>
              </w:rPr>
            </w:pPr>
          </w:p>
        </w:tc>
      </w:tr>
      <w:tr w:rsidR="00027B83" w:rsidRPr="00FE60C0" w14:paraId="60F0F668" w14:textId="77777777" w:rsidTr="7AAD1203">
        <w:trPr>
          <w:trHeight w:val="300"/>
        </w:trPr>
        <w:tc>
          <w:tcPr>
            <w:tcW w:w="3094" w:type="dxa"/>
            <w:gridSpan w:val="2"/>
          </w:tcPr>
          <w:p w14:paraId="33DD48B0" w14:textId="54EB0635"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40518F">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319360F2"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9.6. Tiekėjui / Pirkėjui taikoma bauda dėl konfidencialumo reikalavimų nesilaikymo</w:t>
            </w:r>
          </w:p>
        </w:tc>
        <w:tc>
          <w:tcPr>
            <w:tcW w:w="6441" w:type="dxa"/>
            <w:gridSpan w:val="2"/>
          </w:tcPr>
          <w:p w14:paraId="16DD93D3" w14:textId="2D20F194" w:rsidR="0078479B" w:rsidRPr="00FE60C0" w:rsidRDefault="00F664FC" w:rsidP="00D01CD7">
            <w:pPr>
              <w:rPr>
                <w:rFonts w:asciiTheme="minorHAnsi" w:hAnsiTheme="minorHAnsi" w:cstheme="minorHAnsi"/>
                <w:color w:val="4472C4"/>
                <w:kern w:val="2"/>
                <w:sz w:val="22"/>
                <w:szCs w:val="22"/>
              </w:rPr>
            </w:pPr>
            <w:r>
              <w:rPr>
                <w:rFonts w:asciiTheme="minorHAnsi" w:hAnsiTheme="minorHAnsi" w:cstheme="minorHAnsi"/>
                <w:color w:val="000000"/>
                <w:sz w:val="22"/>
                <w:szCs w:val="22"/>
              </w:rPr>
              <w:t>10</w:t>
            </w:r>
            <w:r w:rsidR="0078479B" w:rsidRPr="00FE60C0">
              <w:rPr>
                <w:rFonts w:asciiTheme="minorHAnsi" w:hAnsiTheme="minorHAnsi" w:cstheme="minorHAnsi"/>
                <w:color w:val="000000"/>
                <w:sz w:val="22"/>
                <w:szCs w:val="22"/>
              </w:rPr>
              <w:t> 000, 00 EUR (</w:t>
            </w:r>
            <w:r>
              <w:rPr>
                <w:rFonts w:asciiTheme="minorHAnsi" w:hAnsiTheme="minorHAnsi" w:cstheme="minorHAnsi"/>
                <w:color w:val="000000"/>
                <w:sz w:val="22"/>
                <w:szCs w:val="22"/>
              </w:rPr>
              <w:t>dešimt</w:t>
            </w:r>
            <w:r w:rsidR="0078479B" w:rsidRPr="00FE60C0">
              <w:rPr>
                <w:rFonts w:asciiTheme="minorHAnsi" w:hAnsiTheme="minorHAnsi" w:cstheme="minorHAnsi"/>
                <w:color w:val="000000"/>
                <w:sz w:val="22"/>
                <w:szCs w:val="22"/>
              </w:rPr>
              <w:t xml:space="preserve"> tūkstanči</w:t>
            </w:r>
            <w:r>
              <w:rPr>
                <w:rFonts w:asciiTheme="minorHAnsi" w:hAnsiTheme="minorHAnsi" w:cstheme="minorHAnsi"/>
                <w:color w:val="000000"/>
                <w:sz w:val="22"/>
                <w:szCs w:val="22"/>
              </w:rPr>
              <w:t>ų</w:t>
            </w:r>
            <w:r w:rsidR="0078479B" w:rsidRPr="00FE60C0">
              <w:rPr>
                <w:rFonts w:asciiTheme="minorHAnsi" w:hAnsiTheme="minorHAnsi" w:cstheme="minorHAnsi"/>
                <w:color w:val="000000"/>
                <w:sz w:val="22"/>
                <w:szCs w:val="22"/>
              </w:rPr>
              <w:t xml:space="preserve">) </w:t>
            </w:r>
            <w:r w:rsidR="00167445" w:rsidRPr="00FE60C0">
              <w:rPr>
                <w:rFonts w:asciiTheme="minorHAnsi" w:hAnsiTheme="minorHAnsi" w:cstheme="minorHAnsi"/>
                <w:color w:val="000000"/>
                <w:sz w:val="22"/>
                <w:szCs w:val="22"/>
              </w:rPr>
              <w:t xml:space="preserve">eurų </w:t>
            </w:r>
            <w:r w:rsidR="0078479B" w:rsidRPr="00FE60C0">
              <w:rPr>
                <w:rFonts w:asciiTheme="minorHAnsi" w:hAnsiTheme="minorHAnsi" w:cstheme="minorHAnsi"/>
                <w:color w:val="000000"/>
                <w:sz w:val="22"/>
                <w:szCs w:val="22"/>
              </w:rPr>
              <w:t>dydžio</w:t>
            </w:r>
            <w:r w:rsidR="00A30889" w:rsidRPr="00FE60C0">
              <w:rPr>
                <w:rFonts w:asciiTheme="minorHAnsi" w:hAnsiTheme="minorHAnsi" w:cstheme="minorHAnsi"/>
                <w:color w:val="000000"/>
                <w:sz w:val="22"/>
                <w:szCs w:val="22"/>
              </w:rPr>
              <w:t xml:space="preserve"> baud</w:t>
            </w:r>
            <w:r w:rsidR="00EA6AAF" w:rsidRPr="00FE60C0">
              <w:rPr>
                <w:rFonts w:asciiTheme="minorHAnsi" w:hAnsiTheme="minorHAnsi" w:cstheme="minorHAnsi"/>
                <w:color w:val="000000"/>
                <w:sz w:val="22"/>
                <w:szCs w:val="22"/>
              </w:rPr>
              <w:t>a.</w:t>
            </w:r>
          </w:p>
        </w:tc>
      </w:tr>
      <w:tr w:rsidR="00027B83" w:rsidRPr="00FE60C0" w14:paraId="4082DCC5" w14:textId="77777777" w:rsidTr="7AAD1203">
        <w:trPr>
          <w:trHeight w:val="300"/>
        </w:trPr>
        <w:tc>
          <w:tcPr>
            <w:tcW w:w="3094" w:type="dxa"/>
            <w:gridSpan w:val="2"/>
          </w:tcPr>
          <w:p w14:paraId="4907286C" w14:textId="7DFAE207"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69A3806E" w14:textId="242BBAF9" w:rsidR="00F41DD3" w:rsidRPr="00FE60C0" w:rsidRDefault="00D05FD6" w:rsidP="0040518F">
            <w:pPr>
              <w:jc w:val="both"/>
              <w:rPr>
                <w:rFonts w:asciiTheme="minorHAnsi" w:hAnsiTheme="minorHAnsi" w:cstheme="minorHAnsi"/>
                <w:color w:val="4472C4"/>
                <w:kern w:val="2"/>
                <w:sz w:val="22"/>
                <w:szCs w:val="22"/>
              </w:rPr>
            </w:pPr>
            <w:r w:rsidRPr="00C6478C">
              <w:rPr>
                <w:rFonts w:asciiTheme="minorHAnsi" w:hAnsiTheme="minorHAnsi" w:cstheme="minorHAnsi"/>
                <w:bCs/>
                <w:sz w:val="22"/>
                <w:szCs w:val="22"/>
              </w:rPr>
              <w:t>Netaikoma</w:t>
            </w:r>
            <w:r w:rsidRPr="00FE60C0">
              <w:rPr>
                <w:rFonts w:asciiTheme="minorHAnsi" w:hAnsiTheme="minorHAnsi" w:cstheme="minorHAnsi"/>
                <w:bCs/>
                <w:sz w:val="22"/>
                <w:szCs w:val="22"/>
              </w:rPr>
              <w:t xml:space="preserve"> </w:t>
            </w: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1CBE16A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40518F">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127ED9BD"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7A93C08"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6270F524" w14:textId="77777777" w:rsidR="00D05FD6" w:rsidRPr="00FE60C0" w:rsidRDefault="00D05FD6" w:rsidP="00D05FD6">
            <w:pPr>
              <w:rPr>
                <w:rFonts w:asciiTheme="minorHAnsi" w:hAnsiTheme="minorHAnsi" w:cstheme="minorHAnsi"/>
                <w:bCs/>
                <w:kern w:val="2"/>
                <w:sz w:val="22"/>
                <w:szCs w:val="22"/>
              </w:rPr>
            </w:pPr>
          </w:p>
          <w:p w14:paraId="5FF81D73" w14:textId="3CB0A61E" w:rsidR="00027B83" w:rsidRPr="00FE60C0" w:rsidRDefault="00027B83">
            <w:pPr>
              <w:rPr>
                <w:rFonts w:asciiTheme="minorHAnsi" w:hAnsiTheme="minorHAnsi" w:cstheme="minorHAnsi"/>
                <w:color w:val="4472C4"/>
                <w:kern w:val="2"/>
                <w:sz w:val="22"/>
                <w:szCs w:val="22"/>
              </w:rPr>
            </w:pP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0EA9864D" w:rsidR="00027B83" w:rsidRPr="00FE60C0" w:rsidRDefault="0040518F" w:rsidP="00F41DD3">
            <w:pPr>
              <w:jc w:val="both"/>
              <w:rPr>
                <w:rFonts w:asciiTheme="minorHAnsi" w:hAnsiTheme="minorHAnsi" w:cstheme="minorHAnsi"/>
                <w:color w:val="4472C4"/>
                <w:kern w:val="2"/>
                <w:sz w:val="22"/>
                <w:szCs w:val="22"/>
              </w:rPr>
            </w:pPr>
            <w:r w:rsidRPr="0040518F">
              <w:rPr>
                <w:rFonts w:asciiTheme="minorHAnsi" w:hAnsiTheme="minorHAnsi" w:cstheme="minorHAnsi"/>
                <w:bCs/>
                <w:kern w:val="2"/>
                <w:sz w:val="22"/>
                <w:szCs w:val="22"/>
              </w:rPr>
              <w:t>Netaikoma</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2C89D4BA" w14:textId="0E68DA47" w:rsidR="00F41DD3" w:rsidRPr="00FE60C0" w:rsidRDefault="0040518F" w:rsidP="00F41DD3">
            <w:pPr>
              <w:jc w:val="both"/>
              <w:rPr>
                <w:rFonts w:asciiTheme="minorHAnsi" w:hAnsiTheme="minorHAnsi" w:cstheme="minorHAnsi"/>
                <w:color w:val="4472C4"/>
                <w:kern w:val="2"/>
                <w:sz w:val="22"/>
                <w:szCs w:val="22"/>
              </w:rPr>
            </w:pPr>
            <w:r w:rsidRPr="00965A3E">
              <w:rPr>
                <w:rFonts w:asciiTheme="minorHAnsi" w:hAnsiTheme="minorHAnsi" w:cstheme="minorHAnsi"/>
                <w:kern w:val="2"/>
                <w:sz w:val="22"/>
                <w:szCs w:val="22"/>
              </w:rPr>
              <w:t>Šalys susitaria, kad Sutarties 3.1 p., 4.1 p. ir 6.2 p. yra esminės Sutarties sąlygos.</w:t>
            </w:r>
            <w:r w:rsidR="00507277">
              <w:rPr>
                <w:rFonts w:asciiTheme="minorHAnsi" w:hAnsiTheme="minorHAnsi" w:cstheme="minorHAnsi"/>
                <w:kern w:val="2"/>
                <w:sz w:val="22"/>
                <w:szCs w:val="22"/>
              </w:rPr>
              <w:t xml:space="preserve"> </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54095907" w:rsidR="00F41DD3" w:rsidRPr="00FE60C0" w:rsidRDefault="006D046C" w:rsidP="00AD08B0">
            <w:pPr>
              <w:jc w:val="both"/>
              <w:rPr>
                <w:rFonts w:asciiTheme="minorHAnsi" w:hAnsiTheme="minorHAnsi" w:cstheme="minorHAnsi"/>
                <w:kern w:val="2"/>
                <w:sz w:val="22"/>
                <w:szCs w:val="22"/>
              </w:rPr>
            </w:pPr>
            <w:r>
              <w:rPr>
                <w:rFonts w:asciiTheme="minorHAnsi" w:eastAsia="Arial" w:hAnsiTheme="minorHAnsi" w:cstheme="minorHAnsi"/>
                <w:sz w:val="22"/>
                <w:szCs w:val="22"/>
              </w:rPr>
              <w:t xml:space="preserve">Netaikoma. </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D8C5FD3" w14:textId="5FD3B932"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Sutarties pasirašymo dien</w:t>
            </w:r>
            <w:r w:rsidR="008475D3">
              <w:rPr>
                <w:rFonts w:asciiTheme="minorHAnsi" w:hAnsiTheme="minorHAnsi" w:cstheme="minorHAnsi"/>
                <w:kern w:val="2"/>
                <w:sz w:val="22"/>
                <w:szCs w:val="22"/>
              </w:rPr>
              <w:t>ą</w:t>
            </w:r>
            <w:r w:rsidRPr="00FE60C0">
              <w:rPr>
                <w:rFonts w:asciiTheme="minorHAnsi" w:hAnsiTheme="minorHAnsi" w:cstheme="minorHAnsi"/>
                <w:kern w:val="2"/>
                <w:sz w:val="22"/>
                <w:szCs w:val="22"/>
              </w:rPr>
              <w:t xml:space="preserve"> (antrosios Šalies pasirašymo dieną).</w:t>
            </w:r>
            <w:r w:rsidR="007D2BD6" w:rsidRPr="00FE60C0">
              <w:rPr>
                <w:rFonts w:asciiTheme="minorHAnsi" w:hAnsiTheme="minorHAnsi" w:cstheme="minorHAnsi"/>
                <w:kern w:val="2"/>
                <w:sz w:val="22"/>
                <w:szCs w:val="22"/>
              </w:rPr>
              <w:t xml:space="preserve"> </w:t>
            </w:r>
            <w:r w:rsidR="007D2BD6" w:rsidRPr="00FE60C0">
              <w:rPr>
                <w:rFonts w:asciiTheme="minorHAnsi" w:hAnsiTheme="minorHAnsi" w:cstheme="minorHAnsi"/>
                <w:sz w:val="22"/>
                <w:szCs w:val="22"/>
              </w:rPr>
              <w:t>Sutartis sudaryta dviem vienodą teisinę galią turinčiais egzemplioriais, kiekvienai Šaliai po vieną. Jeigu sutartis pasirašoma šalių kvalifikuotais elektroniniais parašais, pasirašomas vienas egzempliorius.</w:t>
            </w:r>
          </w:p>
          <w:p w14:paraId="32EAF918" w14:textId="645CB731" w:rsidR="00027B83" w:rsidRPr="00FE60C0" w:rsidRDefault="000B0897" w:rsidP="007E4A3E">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 xml:space="preserve">Sutartis galioja iki visiško prievolių įvykdymo, bet jos terminas negali būti ilgesnis </w:t>
            </w:r>
            <w:r w:rsidRPr="00D3433F">
              <w:rPr>
                <w:rFonts w:asciiTheme="minorHAnsi" w:hAnsiTheme="minorHAnsi" w:cstheme="minorHAnsi"/>
                <w:color w:val="000000"/>
                <w:kern w:val="2"/>
                <w:sz w:val="22"/>
                <w:szCs w:val="22"/>
              </w:rPr>
              <w:t xml:space="preserve">kaip </w:t>
            </w:r>
            <w:r w:rsidR="00D3433F" w:rsidRPr="00D3433F">
              <w:rPr>
                <w:rFonts w:asciiTheme="minorHAnsi" w:hAnsiTheme="minorHAnsi" w:cstheme="minorHAnsi"/>
                <w:kern w:val="2"/>
                <w:sz w:val="22"/>
                <w:szCs w:val="22"/>
              </w:rPr>
              <w:t>15</w:t>
            </w:r>
            <w:r w:rsidR="00A812E2" w:rsidRPr="00D3433F">
              <w:rPr>
                <w:rFonts w:asciiTheme="minorHAnsi" w:hAnsiTheme="minorHAnsi" w:cstheme="minorHAnsi"/>
                <w:kern w:val="2"/>
                <w:sz w:val="22"/>
                <w:szCs w:val="22"/>
              </w:rPr>
              <w:t xml:space="preserve"> (</w:t>
            </w:r>
            <w:r w:rsidR="00D3433F" w:rsidRPr="00D3433F">
              <w:rPr>
                <w:rFonts w:asciiTheme="minorHAnsi" w:hAnsiTheme="minorHAnsi" w:cstheme="minorHAnsi"/>
                <w:kern w:val="2"/>
                <w:sz w:val="22"/>
                <w:szCs w:val="22"/>
              </w:rPr>
              <w:t>penkiolika</w:t>
            </w:r>
            <w:r w:rsidR="00A812E2" w:rsidRPr="00D3433F">
              <w:rPr>
                <w:rFonts w:asciiTheme="minorHAnsi" w:hAnsiTheme="minorHAnsi" w:cstheme="minorHAnsi"/>
                <w:kern w:val="2"/>
                <w:sz w:val="22"/>
                <w:szCs w:val="22"/>
              </w:rPr>
              <w:t>) mėnesi</w:t>
            </w:r>
            <w:r w:rsidR="00D3433F" w:rsidRPr="00D3433F">
              <w:rPr>
                <w:rFonts w:asciiTheme="minorHAnsi" w:hAnsiTheme="minorHAnsi" w:cstheme="minorHAnsi"/>
                <w:kern w:val="2"/>
                <w:sz w:val="22"/>
                <w:szCs w:val="22"/>
              </w:rPr>
              <w:t>ų</w:t>
            </w:r>
            <w:r w:rsidR="00A812E2" w:rsidRPr="00D3433F">
              <w:rPr>
                <w:rFonts w:asciiTheme="minorHAnsi" w:hAnsiTheme="minorHAnsi" w:cstheme="minorHAnsi"/>
                <w:kern w:val="2"/>
                <w:sz w:val="22"/>
                <w:szCs w:val="22"/>
              </w:rPr>
              <w:t xml:space="preserve"> </w:t>
            </w:r>
            <w:r w:rsidR="00AA26C7">
              <w:rPr>
                <w:rFonts w:asciiTheme="minorHAnsi" w:hAnsiTheme="minorHAnsi" w:cstheme="minorHAnsi"/>
                <w:kern w:val="2"/>
                <w:sz w:val="22"/>
                <w:szCs w:val="22"/>
              </w:rPr>
              <w:t xml:space="preserve">nuo </w:t>
            </w:r>
            <w:r w:rsidR="00F664FC">
              <w:rPr>
                <w:rFonts w:asciiTheme="minorHAnsi" w:hAnsiTheme="minorHAnsi" w:cstheme="minorHAnsi"/>
                <w:kern w:val="2"/>
                <w:sz w:val="22"/>
                <w:szCs w:val="22"/>
              </w:rPr>
              <w:t>sutarties</w:t>
            </w:r>
            <w:r w:rsidR="00AA26C7">
              <w:rPr>
                <w:rFonts w:asciiTheme="minorHAnsi" w:hAnsiTheme="minorHAnsi" w:cstheme="minorHAnsi"/>
                <w:kern w:val="2"/>
                <w:sz w:val="22"/>
                <w:szCs w:val="22"/>
              </w:rPr>
              <w:t xml:space="preserve"> įsigaliojimo dienos</w:t>
            </w:r>
            <w:r w:rsidRPr="00A812E2">
              <w:rPr>
                <w:rFonts w:asciiTheme="minorHAnsi" w:hAnsiTheme="minorHAnsi" w:cstheme="minorHAnsi"/>
                <w:kern w:val="2"/>
                <w:sz w:val="22"/>
                <w:szCs w:val="22"/>
              </w:rPr>
              <w:t>.</w:t>
            </w:r>
          </w:p>
          <w:p w14:paraId="309FD8F7" w14:textId="5B84BF9B" w:rsidR="00F41DD3" w:rsidRPr="00FE60C0" w:rsidRDefault="00F41DD3" w:rsidP="00A812E2">
            <w:pPr>
              <w:jc w:val="both"/>
              <w:rPr>
                <w:rFonts w:asciiTheme="minorHAnsi" w:hAnsiTheme="minorHAnsi" w:cstheme="minorHAnsi"/>
                <w:color w:val="4472C4"/>
                <w:kern w:val="2"/>
                <w:sz w:val="22"/>
                <w:szCs w:val="22"/>
              </w:rPr>
            </w:pP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119CD141" w14:textId="77777777"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8146462" w14:textId="77777777" w:rsidR="00AD08B0" w:rsidRPr="00FE60C0" w:rsidRDefault="00AD08B0" w:rsidP="00AD08B0">
            <w:pPr>
              <w:jc w:val="both"/>
              <w:rPr>
                <w:rFonts w:asciiTheme="minorHAnsi" w:hAnsiTheme="minorHAnsi" w:cstheme="minorHAnsi"/>
                <w:kern w:val="2"/>
                <w:sz w:val="22"/>
                <w:szCs w:val="22"/>
              </w:rPr>
            </w:pPr>
          </w:p>
          <w:p w14:paraId="013F4BC1" w14:textId="70F5542F" w:rsidR="00F41DD3" w:rsidRPr="00FE60C0" w:rsidRDefault="00AD08B0" w:rsidP="00A812E2">
            <w:pPr>
              <w:jc w:val="both"/>
              <w:rPr>
                <w:rFonts w:asciiTheme="minorHAnsi" w:hAnsiTheme="minorHAnsi" w:cstheme="minorHAnsi"/>
                <w:kern w:val="2"/>
                <w:sz w:val="22"/>
                <w:szCs w:val="22"/>
              </w:rPr>
            </w:pPr>
            <w:r w:rsidRPr="00FE60C0">
              <w:rPr>
                <w:rFonts w:asciiTheme="minorHAnsi" w:eastAsia="Calibri" w:hAnsiTheme="minorHAnsi" w:cstheme="minorHAnsi"/>
                <w:color w:val="FF0000"/>
                <w:sz w:val="22"/>
                <w:szCs w:val="22"/>
              </w:rPr>
              <w:t xml:space="preserve"> </w:t>
            </w: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90E437" w14:textId="3703CD7B"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ir Specialiosiose sąlygose nurodytais atvejais ir nustatyta tvarka.</w:t>
            </w:r>
          </w:p>
          <w:p w14:paraId="6A58059F" w14:textId="77777777" w:rsidR="008654B1" w:rsidRPr="00FE60C0" w:rsidRDefault="008654B1" w:rsidP="00F41DD3">
            <w:pPr>
              <w:jc w:val="both"/>
              <w:rPr>
                <w:rFonts w:asciiTheme="minorHAnsi" w:hAnsiTheme="minorHAnsi" w:cstheme="minorHAnsi"/>
                <w:kern w:val="2"/>
                <w:sz w:val="22"/>
                <w:szCs w:val="22"/>
              </w:rPr>
            </w:pPr>
          </w:p>
          <w:p w14:paraId="476BA19B" w14:textId="256E68BD" w:rsidR="00027B83" w:rsidRPr="00FE60C0" w:rsidRDefault="00027B83" w:rsidP="00A812E2">
            <w:pPr>
              <w:jc w:val="both"/>
              <w:rPr>
                <w:rFonts w:asciiTheme="minorHAnsi" w:hAnsiTheme="minorHAnsi" w:cstheme="minorHAnsi"/>
                <w:color w:val="4472C4"/>
                <w:kern w:val="2"/>
                <w:sz w:val="22"/>
                <w:szCs w:val="22"/>
              </w:rPr>
            </w:pP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332CB0" w14:textId="24FCF610"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12.2.1.Pirkėjas turi teisę vienašališkai nutraukti sutartį, raštu įspėjęs Tiekėją ne vėliau kaip prieš 10 darbo dienų, jeigu:</w:t>
            </w:r>
          </w:p>
          <w:p w14:paraId="69464E5A" w14:textId="073C98C0"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12.2.1.1.</w:t>
            </w:r>
            <w:r w:rsidRPr="002B7C03">
              <w:rPr>
                <w:rFonts w:asciiTheme="minorHAnsi" w:eastAsia="Arial" w:hAnsiTheme="minorHAnsi" w:cstheme="minorHAnsi"/>
                <w:kern w:val="2"/>
                <w:sz w:val="22"/>
                <w:szCs w:val="22"/>
              </w:rPr>
              <w:tab/>
              <w:t>Tiekėjas per pagrįstai nustatytą laikotarpį neįvykdo Pirkėjo nurodymo ištaisyti netinkamai vykdomus  sutartinius įsipareigojimus;</w:t>
            </w:r>
          </w:p>
          <w:p w14:paraId="4938BA9F" w14:textId="3ABCC1C9"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12.2.1.2.</w:t>
            </w:r>
            <w:r w:rsidRPr="002B7C03">
              <w:rPr>
                <w:rFonts w:asciiTheme="minorHAnsi" w:eastAsia="Arial" w:hAnsiTheme="minorHAnsi" w:cstheme="minorHAnsi"/>
                <w:kern w:val="2"/>
                <w:sz w:val="22"/>
                <w:szCs w:val="22"/>
              </w:rPr>
              <w:tab/>
              <w:t>Tiekėjui inicijuojama bankroto, restruktūrizavimo arba likvidavimo procedūra, arba jis sustabdo ūkinę veiklą;</w:t>
            </w:r>
          </w:p>
          <w:p w14:paraId="205C3D21" w14:textId="63574552"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12.2.1.3.</w:t>
            </w:r>
            <w:r w:rsidRPr="002B7C03">
              <w:rPr>
                <w:rFonts w:asciiTheme="minorHAnsi" w:eastAsia="Arial" w:hAnsiTheme="minorHAnsi" w:cstheme="minorHAnsi"/>
                <w:kern w:val="2"/>
                <w:sz w:val="22"/>
                <w:szCs w:val="22"/>
              </w:rPr>
              <w:tab/>
              <w:t>dėl kitų Sutartyje ir teisės aktuose nurodytų priežasčių.</w:t>
            </w:r>
          </w:p>
          <w:p w14:paraId="793B9B81" w14:textId="6CCF0156" w:rsidR="00F41DD3" w:rsidRPr="00FE60C0" w:rsidRDefault="00F41DD3" w:rsidP="00DE0030">
            <w:pPr>
              <w:spacing w:line="257" w:lineRule="auto"/>
              <w:jc w:val="both"/>
              <w:rPr>
                <w:rFonts w:asciiTheme="minorHAnsi" w:eastAsia="Arial" w:hAnsiTheme="minorHAnsi" w:cstheme="minorHAnsi"/>
                <w:color w:val="FF0000"/>
                <w:kern w:val="2"/>
                <w:sz w:val="22"/>
                <w:szCs w:val="22"/>
              </w:rPr>
            </w:pPr>
          </w:p>
        </w:tc>
      </w:tr>
      <w:tr w:rsidR="00027B83" w:rsidRPr="00FE60C0" w14:paraId="514164D8" w14:textId="77777777" w:rsidTr="7AAD1203">
        <w:trPr>
          <w:trHeight w:val="300"/>
        </w:trPr>
        <w:tc>
          <w:tcPr>
            <w:tcW w:w="9535" w:type="dxa"/>
            <w:gridSpan w:val="4"/>
          </w:tcPr>
          <w:p w14:paraId="153299C2" w14:textId="63000469"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t xml:space="preserve">13. APLINKOS APSAUGOS IR SOCIALINIAI KRITERIJAI </w:t>
            </w:r>
          </w:p>
        </w:tc>
      </w:tr>
      <w:tr w:rsidR="00027B83" w:rsidRPr="00FE60C0" w14:paraId="5D23F998" w14:textId="77777777" w:rsidTr="7AAD1203">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5DBFACF1" w14:textId="77777777" w:rsidR="00DE0030" w:rsidRPr="00DE0030" w:rsidRDefault="00DE0030" w:rsidP="00DE0030">
            <w:pPr>
              <w:jc w:val="both"/>
              <w:rPr>
                <w:rFonts w:asciiTheme="minorHAnsi" w:hAnsiTheme="minorHAnsi" w:cstheme="minorHAnsi"/>
                <w:color w:val="000000"/>
                <w:kern w:val="2"/>
                <w:sz w:val="22"/>
                <w:szCs w:val="22"/>
                <w:shd w:val="clear" w:color="auto" w:fill="FFFFFF"/>
              </w:rPr>
            </w:pPr>
            <w:r w:rsidRPr="00DE0030">
              <w:rPr>
                <w:rFonts w:asciiTheme="minorHAnsi" w:hAnsiTheme="minorHAnsi" w:cstheme="minorHAnsi"/>
                <w:color w:val="000000"/>
                <w:kern w:val="2"/>
                <w:sz w:val="22"/>
                <w:szCs w:val="22"/>
                <w:shd w:val="clear" w:color="auto" w:fill="FFFFFF"/>
              </w:rPr>
              <w:t>Taikomi aplinkos apsaugos kriterijai nustatyti Lietuvos Respublikos aplinkos ministro 2011 m. birželio 28 d. įsakymo Nr. D1-508 „Dėl Aplinkos apsaugos kriterijų taikymo, vykdant žaliuosius pirkimus, tvarkos aprašo patvirtinimo“ (toliau – Tvarkos aprašas):</w:t>
            </w:r>
          </w:p>
          <w:p w14:paraId="19DA0CA6" w14:textId="1D5A82C1" w:rsidR="00027B83" w:rsidRPr="00FE60C0" w:rsidRDefault="00DE0030" w:rsidP="00DE0030">
            <w:pPr>
              <w:jc w:val="both"/>
              <w:rPr>
                <w:rFonts w:asciiTheme="minorHAnsi" w:hAnsiTheme="minorHAnsi" w:cstheme="minorHAnsi"/>
                <w:kern w:val="2"/>
                <w:sz w:val="22"/>
                <w:szCs w:val="22"/>
              </w:rPr>
            </w:pPr>
            <w:r w:rsidRPr="00DE0030">
              <w:rPr>
                <w:rFonts w:asciiTheme="minorHAnsi" w:hAnsiTheme="minorHAnsi" w:cstheme="minorHAnsi"/>
                <w:color w:val="000000"/>
                <w:kern w:val="2"/>
                <w:sz w:val="22"/>
                <w:szCs w:val="22"/>
                <w:shd w:val="clear" w:color="auto" w:fill="FFFFFF"/>
              </w:rPr>
              <w:t>4.4.3 punkte -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FE60C0" w14:paraId="669F8920" w14:textId="77777777" w:rsidTr="7AAD1203">
        <w:trPr>
          <w:trHeight w:val="300"/>
        </w:trPr>
        <w:tc>
          <w:tcPr>
            <w:tcW w:w="3058" w:type="dxa"/>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DE0030">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327B01B5"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FE60C0" w:rsidRDefault="00293E8D" w:rsidP="00293E8D">
            <w:pPr>
              <w:jc w:val="both"/>
              <w:rPr>
                <w:rFonts w:asciiTheme="minorHAnsi" w:hAnsiTheme="minorHAnsi" w:cstheme="minorHAnsi"/>
                <w:color w:val="000000"/>
                <w:sz w:val="22"/>
                <w:szCs w:val="22"/>
                <w:lang w:val="en-US"/>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4E1C019E"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65D05630" w14:textId="33FD5B8A" w:rsidR="00EC27CF"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97E48E1" w14:textId="77777777" w:rsidR="00922A6A" w:rsidRDefault="00922A6A" w:rsidP="00293E8D">
            <w:pPr>
              <w:jc w:val="both"/>
              <w:rPr>
                <w:rFonts w:asciiTheme="minorHAnsi" w:hAnsiTheme="minorHAnsi" w:cstheme="minorHAnsi"/>
                <w:color w:val="000000"/>
                <w:sz w:val="22"/>
                <w:szCs w:val="22"/>
              </w:rPr>
            </w:pPr>
          </w:p>
          <w:p w14:paraId="22AEF792" w14:textId="123EC2DB" w:rsidR="00922A6A" w:rsidRPr="00922A6A" w:rsidRDefault="00922A6A" w:rsidP="00922A6A">
            <w:pPr>
              <w:jc w:val="both"/>
              <w:rPr>
                <w:rFonts w:asciiTheme="minorHAnsi" w:hAnsiTheme="minorHAnsi" w:cstheme="minorHAnsi"/>
                <w:color w:val="000000"/>
                <w:sz w:val="22"/>
                <w:szCs w:val="22"/>
              </w:rPr>
            </w:pPr>
            <w:r w:rsidRPr="00922A6A">
              <w:rPr>
                <w:rFonts w:asciiTheme="minorHAnsi" w:hAnsiTheme="minorHAnsi" w:cstheme="minorHAnsi"/>
                <w:color w:val="000000"/>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bei Tiekėjo banko sąskaitos duomenų, </w:t>
            </w:r>
            <w:r w:rsidRPr="00922A6A">
              <w:rPr>
                <w:rFonts w:asciiTheme="minorHAnsi" w:hAnsiTheme="minorHAnsi" w:cstheme="minorHAnsi"/>
                <w:color w:val="000000"/>
                <w:sz w:val="22"/>
                <w:szCs w:val="22"/>
              </w:rPr>
              <w:lastRenderedPageBreak/>
              <w:t xml:space="preserve">nurodytų Sutarties rekvizituose, pakeitimą) ir Šalis turi </w:t>
            </w:r>
            <w:r w:rsidR="008475D3">
              <w:rPr>
                <w:rFonts w:asciiTheme="minorHAnsi" w:hAnsiTheme="minorHAnsi" w:cstheme="minorHAnsi"/>
                <w:color w:val="000000"/>
                <w:sz w:val="22"/>
                <w:szCs w:val="22"/>
              </w:rPr>
              <w:t xml:space="preserve">teisę </w:t>
            </w:r>
            <w:r w:rsidRPr="00922A6A">
              <w:rPr>
                <w:rFonts w:asciiTheme="minorHAnsi" w:hAnsiTheme="minorHAnsi" w:cstheme="minorHAnsi"/>
                <w:color w:val="000000"/>
                <w:sz w:val="22"/>
                <w:szCs w:val="22"/>
              </w:rPr>
              <w:t xml:space="preserve">pakeisti tuos duomenis vienašališkai, informuodama apie tai kitą Šalį. Bet kuriuo atveju Sutarties pakeitimu negali būti iš esmės keičiama Sutartis. </w:t>
            </w:r>
          </w:p>
          <w:p w14:paraId="7B413BAD" w14:textId="4653D0BC" w:rsidR="00922A6A" w:rsidRPr="00FE60C0" w:rsidRDefault="00922A6A" w:rsidP="00922A6A">
            <w:pPr>
              <w:jc w:val="both"/>
              <w:rPr>
                <w:rFonts w:asciiTheme="minorHAnsi" w:hAnsiTheme="minorHAnsi" w:cstheme="minorHAnsi"/>
                <w:color w:val="000000"/>
                <w:sz w:val="22"/>
                <w:szCs w:val="22"/>
              </w:rPr>
            </w:pPr>
            <w:r w:rsidRPr="00922A6A">
              <w:rPr>
                <w:rFonts w:asciiTheme="minorHAnsi" w:hAnsiTheme="minorHAnsi" w:cstheme="minorHAnsi"/>
                <w:color w:val="000000"/>
                <w:sz w:val="22"/>
                <w:szCs w:val="22"/>
              </w:rPr>
              <w:t xml:space="preserve">20.5.1. Tiekėjo banko sąskaitos, į kurią vykdomi mokėjimai pagal Sutartį, </w:t>
            </w:r>
            <w:r w:rsidR="008475D3" w:rsidRPr="00922A6A">
              <w:rPr>
                <w:rFonts w:asciiTheme="minorHAnsi" w:hAnsiTheme="minorHAnsi" w:cstheme="minorHAnsi"/>
                <w:color w:val="000000"/>
                <w:sz w:val="22"/>
                <w:szCs w:val="22"/>
              </w:rPr>
              <w:t xml:space="preserve">duomenų </w:t>
            </w:r>
            <w:r w:rsidRPr="00922A6A">
              <w:rPr>
                <w:rFonts w:asciiTheme="minorHAnsi" w:hAnsiTheme="minorHAnsi" w:cstheme="minorHAnsi"/>
                <w:color w:val="000000"/>
                <w:sz w:val="22"/>
                <w:szCs w:val="22"/>
              </w:rPr>
              <w:t>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56AB5169" w14:textId="3FA4E58E" w:rsidR="00EC27CF" w:rsidRPr="00FE60C0" w:rsidRDefault="00EC27CF" w:rsidP="00F412A0">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2376E151"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18EBDC21"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271C4AD"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 nuosavybė ir jokia Sutarties sąlyga negali būti traktuojama kaip suteikianti Tiekėjui teisę į konfidencialią informaciją ar bet kurią jos dalį. Tiekėjas įsipareigoja:</w:t>
            </w:r>
          </w:p>
          <w:p w14:paraId="3FCC6D4C" w14:textId="06A442F5"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6392E456" w14:textId="56B03BC4"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 xml:space="preserve">užtikrinti, kad visose kompiuterinėse darbo vietose ar kituose įrenginiuose, kuriuose dirbama su šios Sutarties apimtyje gauta elektronine konfidencialia informacija, bus imtasi visų reikiamų </w:t>
            </w:r>
            <w:r w:rsidR="0042633C" w:rsidRPr="00FE60C0">
              <w:rPr>
                <w:rFonts w:asciiTheme="minorHAnsi" w:hAnsiTheme="minorHAnsi" w:cstheme="minorHAnsi"/>
                <w:sz w:val="22"/>
                <w:szCs w:val="22"/>
                <w:lang w:eastAsia="ru-RU"/>
              </w:rPr>
              <w:lastRenderedPageBreak/>
              <w:t>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41F1A186"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7F777B50"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3937B45D"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w:t>
            </w:r>
            <w:r w:rsidR="00C6478C">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7C238D49"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lastRenderedPageBreak/>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6B664567"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73A7D245" w14:textId="77777777" w:rsidTr="7AAD1203">
        <w:trPr>
          <w:trHeight w:val="300"/>
        </w:trPr>
        <w:tc>
          <w:tcPr>
            <w:tcW w:w="3058" w:type="dxa"/>
          </w:tcPr>
          <w:p w14:paraId="09F86746" w14:textId="6E3D874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F412A0">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F412A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6ABD7AC0"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r w:rsidR="00A56967">
              <w:rPr>
                <w:rFonts w:asciiTheme="minorHAnsi" w:hAnsiTheme="minorHAnsi" w:cstheme="minorHAnsi"/>
                <w:b/>
                <w:kern w:val="2"/>
                <w:sz w:val="22"/>
                <w:szCs w:val="22"/>
              </w:rPr>
              <w:t xml:space="preserve"> su priedu</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5CF4DFF1"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Pasiūlymas</w:t>
            </w:r>
          </w:p>
        </w:tc>
      </w:tr>
      <w:tr w:rsidR="00027B83" w:rsidRPr="00FE60C0" w14:paraId="79C78375" w14:textId="77777777" w:rsidTr="7AAD1203">
        <w:tc>
          <w:tcPr>
            <w:tcW w:w="9535" w:type="dxa"/>
            <w:gridSpan w:val="4"/>
          </w:tcPr>
          <w:p w14:paraId="436E4E88" w14:textId="3A165D78"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2773E94D"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24C9E6F2"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(nurodomos atstovo pareigos, vardas, pavardė)</w:t>
            </w:r>
          </w:p>
        </w:tc>
        <w:tc>
          <w:tcPr>
            <w:tcW w:w="4311" w:type="dxa"/>
          </w:tcPr>
          <w:p w14:paraId="4CF8A3F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color w:val="4472C4"/>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FE60C0" w:rsidRDefault="00027B83">
            <w:pPr>
              <w:jc w:val="center"/>
              <w:rPr>
                <w:rFonts w:asciiTheme="minorHAnsi" w:hAnsiTheme="minorHAnsi" w:cstheme="minorHAnsi"/>
                <w:b/>
                <w:color w:val="4472C4"/>
                <w:kern w:val="2"/>
                <w:sz w:val="22"/>
                <w:szCs w:val="22"/>
              </w:rPr>
            </w:pPr>
          </w:p>
          <w:p w14:paraId="49647DF1"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p w14:paraId="2F405993" w14:textId="77777777" w:rsidR="00027B83" w:rsidRPr="00FE60C0" w:rsidRDefault="00027B83">
            <w:pPr>
              <w:jc w:val="center"/>
              <w:rPr>
                <w:rFonts w:asciiTheme="minorHAnsi" w:hAnsiTheme="minorHAnsi" w:cstheme="minorHAnsi"/>
                <w:b/>
                <w:color w:val="4472C4"/>
                <w:kern w:val="2"/>
                <w:sz w:val="22"/>
                <w:szCs w:val="22"/>
              </w:rPr>
            </w:pPr>
          </w:p>
          <w:p w14:paraId="52B919C5" w14:textId="77777777" w:rsidR="00027B83" w:rsidRPr="00FE60C0" w:rsidRDefault="00027B83">
            <w:pPr>
              <w:jc w:val="center"/>
              <w:rPr>
                <w:rFonts w:asciiTheme="minorHAnsi" w:hAnsiTheme="minorHAnsi" w:cstheme="minorHAnsi"/>
                <w:b/>
                <w:color w:val="4472C4"/>
                <w:kern w:val="2"/>
                <w:sz w:val="22"/>
                <w:szCs w:val="22"/>
              </w:rPr>
            </w:pPr>
          </w:p>
        </w:tc>
        <w:tc>
          <w:tcPr>
            <w:tcW w:w="4311" w:type="dxa"/>
          </w:tcPr>
          <w:p w14:paraId="221E6B57" w14:textId="77777777" w:rsidR="00027B83" w:rsidRPr="00FE60C0" w:rsidRDefault="00027B83">
            <w:pPr>
              <w:jc w:val="center"/>
              <w:rPr>
                <w:rFonts w:asciiTheme="minorHAnsi" w:hAnsiTheme="minorHAnsi" w:cstheme="minorHAnsi"/>
                <w:b/>
                <w:color w:val="4472C4"/>
                <w:kern w:val="2"/>
                <w:sz w:val="22"/>
                <w:szCs w:val="22"/>
              </w:rPr>
            </w:pPr>
          </w:p>
          <w:p w14:paraId="0408BB1B"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Default="00FE60C0">
      <w:pPr>
        <w:tabs>
          <w:tab w:val="left" w:pos="5400"/>
        </w:tabs>
        <w:jc w:val="center"/>
        <w:textAlignment w:val="center"/>
        <w:rPr>
          <w:rFonts w:asciiTheme="minorHAnsi" w:hAnsiTheme="minorHAnsi" w:cstheme="minorHAnsi"/>
          <w:sz w:val="22"/>
          <w:szCs w:val="22"/>
        </w:rPr>
      </w:pPr>
    </w:p>
    <w:p w14:paraId="7819D494" w14:textId="77777777" w:rsidR="00B25C42" w:rsidRDefault="00B25C42">
      <w:pPr>
        <w:tabs>
          <w:tab w:val="left" w:pos="5400"/>
        </w:tabs>
        <w:jc w:val="center"/>
        <w:textAlignment w:val="center"/>
        <w:rPr>
          <w:rFonts w:asciiTheme="minorHAnsi" w:hAnsiTheme="minorHAnsi" w:cstheme="minorHAnsi"/>
          <w:sz w:val="22"/>
          <w:szCs w:val="22"/>
        </w:rPr>
      </w:pPr>
    </w:p>
    <w:p w14:paraId="3B0256F1" w14:textId="77777777" w:rsidR="00B25C42" w:rsidRDefault="00B25C42">
      <w:pPr>
        <w:tabs>
          <w:tab w:val="left" w:pos="5400"/>
        </w:tabs>
        <w:jc w:val="center"/>
        <w:textAlignment w:val="center"/>
        <w:rPr>
          <w:rFonts w:asciiTheme="minorHAnsi" w:hAnsiTheme="minorHAnsi" w:cstheme="minorHAnsi"/>
          <w:sz w:val="22"/>
          <w:szCs w:val="22"/>
        </w:rPr>
      </w:pPr>
    </w:p>
    <w:p w14:paraId="762865BE" w14:textId="77777777" w:rsidR="00DD09A7" w:rsidRDefault="00DD09A7">
      <w:pPr>
        <w:tabs>
          <w:tab w:val="left" w:pos="5400"/>
        </w:tabs>
        <w:jc w:val="center"/>
        <w:textAlignment w:val="center"/>
        <w:rPr>
          <w:rFonts w:asciiTheme="minorHAnsi" w:hAnsiTheme="minorHAnsi" w:cstheme="minorHAnsi"/>
          <w:sz w:val="22"/>
          <w:szCs w:val="22"/>
        </w:rPr>
      </w:pPr>
    </w:p>
    <w:p w14:paraId="1111EB1A" w14:textId="77777777" w:rsidR="00DD09A7" w:rsidRDefault="00DD09A7">
      <w:pPr>
        <w:tabs>
          <w:tab w:val="left" w:pos="5400"/>
        </w:tabs>
        <w:jc w:val="center"/>
        <w:textAlignment w:val="center"/>
        <w:rPr>
          <w:rFonts w:asciiTheme="minorHAnsi" w:hAnsiTheme="minorHAnsi" w:cstheme="minorHAnsi"/>
          <w:sz w:val="22"/>
          <w:szCs w:val="22"/>
        </w:rPr>
      </w:pPr>
    </w:p>
    <w:p w14:paraId="5D270C9A" w14:textId="77777777" w:rsidR="00DD09A7" w:rsidRDefault="00DD09A7">
      <w:pPr>
        <w:tabs>
          <w:tab w:val="left" w:pos="5400"/>
        </w:tabs>
        <w:jc w:val="center"/>
        <w:textAlignment w:val="center"/>
        <w:rPr>
          <w:rFonts w:asciiTheme="minorHAnsi" w:hAnsiTheme="minorHAnsi" w:cstheme="minorHAnsi"/>
          <w:sz w:val="22"/>
          <w:szCs w:val="22"/>
        </w:rPr>
      </w:pPr>
    </w:p>
    <w:p w14:paraId="3C9BFFA2" w14:textId="77777777" w:rsidR="00DD09A7" w:rsidRDefault="00DD09A7">
      <w:pPr>
        <w:tabs>
          <w:tab w:val="left" w:pos="5400"/>
        </w:tabs>
        <w:jc w:val="center"/>
        <w:textAlignment w:val="center"/>
        <w:rPr>
          <w:rFonts w:asciiTheme="minorHAnsi" w:hAnsiTheme="minorHAnsi" w:cstheme="minorHAnsi"/>
          <w:sz w:val="22"/>
          <w:szCs w:val="22"/>
        </w:rPr>
      </w:pPr>
    </w:p>
    <w:p w14:paraId="7DA0A947" w14:textId="77777777" w:rsidR="00DD09A7" w:rsidRDefault="00DD09A7">
      <w:pPr>
        <w:tabs>
          <w:tab w:val="left" w:pos="5400"/>
        </w:tabs>
        <w:jc w:val="center"/>
        <w:textAlignment w:val="center"/>
        <w:rPr>
          <w:rFonts w:asciiTheme="minorHAnsi" w:hAnsiTheme="minorHAnsi" w:cstheme="minorHAnsi"/>
          <w:sz w:val="22"/>
          <w:szCs w:val="22"/>
        </w:rPr>
      </w:pPr>
    </w:p>
    <w:p w14:paraId="4D661F0E" w14:textId="77777777" w:rsidR="00DD09A7" w:rsidRDefault="00DD09A7">
      <w:pPr>
        <w:tabs>
          <w:tab w:val="left" w:pos="5400"/>
        </w:tabs>
        <w:jc w:val="center"/>
        <w:textAlignment w:val="center"/>
        <w:rPr>
          <w:rFonts w:asciiTheme="minorHAnsi" w:hAnsiTheme="minorHAnsi" w:cstheme="minorHAnsi"/>
          <w:sz w:val="22"/>
          <w:szCs w:val="22"/>
        </w:rPr>
      </w:pPr>
    </w:p>
    <w:p w14:paraId="715105A4" w14:textId="77777777" w:rsidR="00DD09A7" w:rsidRDefault="00DD09A7">
      <w:pPr>
        <w:tabs>
          <w:tab w:val="left" w:pos="5400"/>
        </w:tabs>
        <w:jc w:val="center"/>
        <w:textAlignment w:val="center"/>
        <w:rPr>
          <w:rFonts w:asciiTheme="minorHAnsi" w:hAnsiTheme="minorHAnsi" w:cstheme="minorHAnsi"/>
          <w:sz w:val="22"/>
          <w:szCs w:val="22"/>
        </w:rPr>
      </w:pPr>
    </w:p>
    <w:p w14:paraId="0C286A10" w14:textId="77777777" w:rsidR="00DD09A7" w:rsidRDefault="00DD09A7">
      <w:pPr>
        <w:tabs>
          <w:tab w:val="left" w:pos="5400"/>
        </w:tabs>
        <w:jc w:val="center"/>
        <w:textAlignment w:val="center"/>
        <w:rPr>
          <w:rFonts w:asciiTheme="minorHAnsi" w:hAnsiTheme="minorHAnsi" w:cstheme="minorHAnsi"/>
          <w:sz w:val="22"/>
          <w:szCs w:val="22"/>
        </w:rPr>
      </w:pPr>
    </w:p>
    <w:p w14:paraId="2874B2F5" w14:textId="77777777" w:rsidR="00DD09A7" w:rsidRDefault="00DD09A7">
      <w:pPr>
        <w:tabs>
          <w:tab w:val="left" w:pos="5400"/>
        </w:tabs>
        <w:jc w:val="center"/>
        <w:textAlignment w:val="center"/>
        <w:rPr>
          <w:rFonts w:asciiTheme="minorHAnsi" w:hAnsiTheme="minorHAnsi" w:cstheme="minorHAnsi"/>
          <w:sz w:val="22"/>
          <w:szCs w:val="22"/>
        </w:rPr>
      </w:pPr>
    </w:p>
    <w:p w14:paraId="0E39BD6F" w14:textId="77777777" w:rsidR="00DD09A7" w:rsidRDefault="00DD09A7">
      <w:pPr>
        <w:tabs>
          <w:tab w:val="left" w:pos="5400"/>
        </w:tabs>
        <w:jc w:val="center"/>
        <w:textAlignment w:val="center"/>
        <w:rPr>
          <w:rFonts w:asciiTheme="minorHAnsi" w:hAnsiTheme="minorHAnsi" w:cstheme="minorHAnsi"/>
          <w:sz w:val="22"/>
          <w:szCs w:val="22"/>
        </w:rPr>
      </w:pPr>
    </w:p>
    <w:p w14:paraId="1C53070A" w14:textId="77777777" w:rsidR="00DD09A7" w:rsidRDefault="00DD09A7">
      <w:pPr>
        <w:tabs>
          <w:tab w:val="left" w:pos="5400"/>
        </w:tabs>
        <w:jc w:val="center"/>
        <w:textAlignment w:val="center"/>
        <w:rPr>
          <w:rFonts w:asciiTheme="minorHAnsi" w:hAnsiTheme="minorHAnsi" w:cstheme="minorHAnsi"/>
          <w:sz w:val="22"/>
          <w:szCs w:val="22"/>
        </w:rPr>
      </w:pPr>
    </w:p>
    <w:p w14:paraId="4D29E9B7" w14:textId="77777777" w:rsidR="00DD09A7" w:rsidRDefault="00DD09A7">
      <w:pPr>
        <w:tabs>
          <w:tab w:val="left" w:pos="5400"/>
        </w:tabs>
        <w:jc w:val="center"/>
        <w:textAlignment w:val="center"/>
        <w:rPr>
          <w:rFonts w:asciiTheme="minorHAnsi" w:hAnsiTheme="minorHAnsi" w:cstheme="minorHAnsi"/>
          <w:sz w:val="22"/>
          <w:szCs w:val="22"/>
        </w:rPr>
      </w:pPr>
    </w:p>
    <w:p w14:paraId="505C2259" w14:textId="77777777" w:rsidR="00DD09A7" w:rsidRDefault="00DD09A7">
      <w:pPr>
        <w:tabs>
          <w:tab w:val="left" w:pos="5400"/>
        </w:tabs>
        <w:jc w:val="center"/>
        <w:textAlignment w:val="center"/>
        <w:rPr>
          <w:rFonts w:asciiTheme="minorHAnsi" w:hAnsiTheme="minorHAnsi" w:cstheme="minorHAnsi"/>
          <w:sz w:val="22"/>
          <w:szCs w:val="22"/>
        </w:rPr>
      </w:pPr>
    </w:p>
    <w:p w14:paraId="5543C7D5" w14:textId="77777777" w:rsidR="00DD09A7" w:rsidRDefault="00DD09A7">
      <w:pPr>
        <w:tabs>
          <w:tab w:val="left" w:pos="5400"/>
        </w:tabs>
        <w:jc w:val="center"/>
        <w:textAlignment w:val="center"/>
        <w:rPr>
          <w:rFonts w:asciiTheme="minorHAnsi" w:hAnsiTheme="minorHAnsi" w:cstheme="minorHAnsi"/>
          <w:sz w:val="22"/>
          <w:szCs w:val="22"/>
        </w:rPr>
      </w:pPr>
    </w:p>
    <w:p w14:paraId="1611F680" w14:textId="77777777" w:rsidR="00DD09A7" w:rsidRDefault="00DD09A7">
      <w:pPr>
        <w:tabs>
          <w:tab w:val="left" w:pos="5400"/>
        </w:tabs>
        <w:jc w:val="center"/>
        <w:textAlignment w:val="center"/>
        <w:rPr>
          <w:rFonts w:asciiTheme="minorHAnsi" w:hAnsiTheme="minorHAnsi" w:cstheme="minorHAnsi"/>
          <w:sz w:val="22"/>
          <w:szCs w:val="22"/>
        </w:rPr>
      </w:pPr>
    </w:p>
    <w:p w14:paraId="5274E506" w14:textId="77777777" w:rsidR="00DD09A7" w:rsidRDefault="00DD09A7">
      <w:pPr>
        <w:tabs>
          <w:tab w:val="left" w:pos="5400"/>
        </w:tabs>
        <w:jc w:val="center"/>
        <w:textAlignment w:val="center"/>
        <w:rPr>
          <w:rFonts w:asciiTheme="minorHAnsi" w:hAnsiTheme="minorHAnsi" w:cstheme="minorHAnsi"/>
          <w:sz w:val="22"/>
          <w:szCs w:val="22"/>
        </w:rPr>
      </w:pPr>
    </w:p>
    <w:p w14:paraId="62F1759F" w14:textId="77777777" w:rsidR="00DD09A7" w:rsidRDefault="00DD09A7">
      <w:pPr>
        <w:tabs>
          <w:tab w:val="left" w:pos="5400"/>
        </w:tabs>
        <w:jc w:val="center"/>
        <w:textAlignment w:val="center"/>
        <w:rPr>
          <w:rFonts w:asciiTheme="minorHAnsi" w:hAnsiTheme="minorHAnsi" w:cstheme="minorHAnsi"/>
          <w:sz w:val="22"/>
          <w:szCs w:val="22"/>
        </w:rPr>
      </w:pPr>
    </w:p>
    <w:p w14:paraId="2759D8C6" w14:textId="77777777" w:rsidR="00DD09A7" w:rsidRDefault="00DD09A7">
      <w:pPr>
        <w:tabs>
          <w:tab w:val="left" w:pos="5400"/>
        </w:tabs>
        <w:jc w:val="center"/>
        <w:textAlignment w:val="center"/>
        <w:rPr>
          <w:rFonts w:asciiTheme="minorHAnsi" w:hAnsiTheme="minorHAnsi" w:cstheme="minorHAnsi"/>
          <w:sz w:val="22"/>
          <w:szCs w:val="22"/>
        </w:rPr>
      </w:pPr>
    </w:p>
    <w:p w14:paraId="29355912" w14:textId="77777777" w:rsidR="00DD09A7" w:rsidRDefault="00DD09A7">
      <w:pPr>
        <w:tabs>
          <w:tab w:val="left" w:pos="5400"/>
        </w:tabs>
        <w:jc w:val="center"/>
        <w:textAlignment w:val="center"/>
        <w:rPr>
          <w:rFonts w:asciiTheme="minorHAnsi" w:hAnsiTheme="minorHAnsi" w:cstheme="minorHAnsi"/>
          <w:sz w:val="22"/>
          <w:szCs w:val="22"/>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lastRenderedPageBreak/>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w:t>
      </w:r>
      <w:r w:rsidRPr="00FE60C0">
        <w:rPr>
          <w:rFonts w:ascii="Calibri" w:hAnsi="Calibri" w:cs="Calibri"/>
          <w:sz w:val="22"/>
          <w:szCs w:val="22"/>
        </w:rPr>
        <w:lastRenderedPageBreak/>
        <w:t xml:space="preserve">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lastRenderedPageBreak/>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xml:space="preserve">), reikšmes ir parametrus. Šiame papunktyje nurodytų įsipareigojimų laikymosi tikrinimo </w:t>
      </w:r>
      <w:r w:rsidRPr="00FE60C0">
        <w:rPr>
          <w:rFonts w:ascii="Calibri" w:hAnsi="Calibri" w:cs="Calibri"/>
          <w:sz w:val="22"/>
          <w:szCs w:val="22"/>
          <w:lang w:eastAsia="lt-LT"/>
        </w:rPr>
        <w:lastRenderedPageBreak/>
        <w:t>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w:t>
      </w:r>
      <w:r w:rsidRPr="00FE60C0">
        <w:rPr>
          <w:rFonts w:ascii="Calibri" w:eastAsia="Cambria" w:hAnsi="Calibri" w:cs="Calibri"/>
          <w:sz w:val="22"/>
          <w:szCs w:val="22"/>
        </w:rPr>
        <w:lastRenderedPageBreak/>
        <w:t xml:space="preserve">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lastRenderedPageBreak/>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w:t>
      </w:r>
      <w:r w:rsidRPr="00FE60C0">
        <w:rPr>
          <w:rFonts w:ascii="Calibri" w:eastAsia="Cambria" w:hAnsi="Calibri" w:cs="Calibri"/>
          <w:sz w:val="22"/>
          <w:szCs w:val="22"/>
          <w:shd w:val="clear" w:color="auto" w:fill="FFFFFF"/>
        </w:rPr>
        <w:lastRenderedPageBreak/>
        <w:t xml:space="preserve">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lastRenderedPageBreak/>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 xml:space="preserve">Tiekėjui pagal Sutartį mokėtina suma sumažinama tiek, kiek sumažėja Paslaugų vertė Pirkėjui dėl netinkamo Paslaugų dalies rezultato ar su Paslaugų teikimu susijusių prekių trūkumų, jeigu tokio Paslaugų dalies </w:t>
      </w:r>
      <w:r w:rsidRPr="00FE60C0">
        <w:rPr>
          <w:rFonts w:ascii="Calibri" w:eastAsia="Arial" w:hAnsi="Calibri" w:cs="Calibri"/>
          <w:sz w:val="22"/>
          <w:szCs w:val="22"/>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 xml:space="preserve">banko garantiją arba draudimo bendrovės laidavimo draudimo raštą arba kitą Specialiosiose sąlygose nurodytą sutartinių įsipareigojimų įvykdymo </w:t>
      </w:r>
      <w:r w:rsidRPr="00FE60C0">
        <w:rPr>
          <w:rFonts w:ascii="Calibri" w:eastAsia="Arial" w:hAnsi="Calibri" w:cs="Calibri"/>
          <w:sz w:val="22"/>
          <w:szCs w:val="22"/>
          <w:shd w:val="clear" w:color="auto" w:fill="FFFFFF"/>
        </w:rPr>
        <w:lastRenderedPageBreak/>
        <w:t>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rsidRPr="00FE60C0">
        <w:rPr>
          <w:rFonts w:ascii="Calibri" w:hAnsi="Calibri" w:cs="Calibri"/>
          <w:sz w:val="22"/>
          <w:szCs w:val="22"/>
        </w:rPr>
        <w:lastRenderedPageBreak/>
        <w:t xml:space="preserve">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xml:space="preserve">) apie būtinybę arba gautą viešojo administravimo subjekto reikalavimą atskleisti konfidencialią informaciją ir imtis protingų priemonių, siekdama užtikrinti atskleistos informacijos </w:t>
      </w:r>
      <w:r w:rsidRPr="00FE60C0">
        <w:rPr>
          <w:rFonts w:ascii="Calibri" w:eastAsia="Arial" w:hAnsi="Calibri" w:cs="Calibri"/>
          <w:sz w:val="22"/>
          <w:szCs w:val="22"/>
        </w:rPr>
        <w:lastRenderedPageBreak/>
        <w:t>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16.1.1. yra teisėtai priimti ir galioja visi būtini sprendimai, gauti leidimai bei sutikimai, taip pat teisėtai atlikti ir </w:t>
      </w:r>
      <w:r w:rsidRPr="00FE60C0">
        <w:rPr>
          <w:rFonts w:ascii="Calibri" w:eastAsia="Arial" w:hAnsi="Calibri" w:cs="Calibri"/>
          <w:sz w:val="22"/>
          <w:szCs w:val="22"/>
        </w:rPr>
        <w:lastRenderedPageBreak/>
        <w:t>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lastRenderedPageBreak/>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FE60C0">
        <w:rPr>
          <w:rFonts w:ascii="Calibri" w:hAnsi="Calibri" w:cs="Calibri"/>
          <w:sz w:val="22"/>
          <w:szCs w:val="22"/>
        </w:rPr>
        <w:lastRenderedPageBreak/>
        <w:t xml:space="preserve">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sectPr w:rsidR="00FE60C0" w:rsidRPr="00FE60C0">
      <w:headerReference w:type="firs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66098" w14:textId="77777777" w:rsidR="00D313D4" w:rsidRDefault="00D313D4">
      <w:pPr>
        <w:rPr>
          <w:sz w:val="20"/>
        </w:rPr>
      </w:pPr>
      <w:r>
        <w:rPr>
          <w:sz w:val="20"/>
        </w:rPr>
        <w:separator/>
      </w:r>
    </w:p>
  </w:endnote>
  <w:endnote w:type="continuationSeparator" w:id="0">
    <w:p w14:paraId="1E93ADEC" w14:textId="77777777" w:rsidR="00D313D4" w:rsidRDefault="00D313D4">
      <w:pPr>
        <w:rPr>
          <w:sz w:val="20"/>
        </w:rPr>
      </w:pPr>
      <w:r>
        <w:rPr>
          <w:sz w:val="20"/>
        </w:rPr>
        <w:continuationSeparator/>
      </w:r>
    </w:p>
  </w:endnote>
  <w:endnote w:type="continuationNotice" w:id="1">
    <w:p w14:paraId="3B1E7B62" w14:textId="77777777" w:rsidR="00D313D4" w:rsidRDefault="00D31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A9DA" w14:textId="77777777" w:rsidR="00D313D4" w:rsidRDefault="00D313D4">
      <w:pPr>
        <w:rPr>
          <w:sz w:val="20"/>
        </w:rPr>
      </w:pPr>
      <w:r>
        <w:rPr>
          <w:sz w:val="20"/>
        </w:rPr>
        <w:separator/>
      </w:r>
    </w:p>
  </w:footnote>
  <w:footnote w:type="continuationSeparator" w:id="0">
    <w:p w14:paraId="5E49B1A7" w14:textId="77777777" w:rsidR="00D313D4" w:rsidRDefault="00D313D4">
      <w:pPr>
        <w:rPr>
          <w:sz w:val="20"/>
        </w:rPr>
      </w:pPr>
      <w:r>
        <w:rPr>
          <w:sz w:val="20"/>
        </w:rPr>
        <w:continuationSeparator/>
      </w:r>
    </w:p>
  </w:footnote>
  <w:footnote w:type="continuationNotice" w:id="1">
    <w:p w14:paraId="1785F090" w14:textId="77777777" w:rsidR="00D313D4" w:rsidRDefault="00D313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DC0"/>
    <w:multiLevelType w:val="multilevel"/>
    <w:tmpl w:val="D4BCBD3C"/>
    <w:lvl w:ilvl="0">
      <w:start w:val="5"/>
      <w:numFmt w:val="upperRoman"/>
      <w:lvlText w:val="%1."/>
      <w:lvlJc w:val="left"/>
      <w:pPr>
        <w:ind w:left="1080" w:hanging="720"/>
      </w:pPr>
      <w:rPr>
        <w:rFonts w:hint="default"/>
      </w:rPr>
    </w:lvl>
    <w:lvl w:ilvl="1">
      <w:start w:val="1"/>
      <w:numFmt w:val="decimal"/>
      <w:isLgl/>
      <w:lvlText w:val="%1.%2."/>
      <w:lvlJc w:val="left"/>
      <w:pPr>
        <w:ind w:left="1996" w:hanging="7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2121411356">
    <w:abstractNumId w:val="0"/>
  </w:num>
  <w:num w:numId="2" w16cid:durableId="1368794877">
    <w:abstractNumId w:val="2"/>
  </w:num>
  <w:num w:numId="3" w16cid:durableId="441144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33B83"/>
    <w:rsid w:val="00051EEE"/>
    <w:rsid w:val="00052439"/>
    <w:rsid w:val="00054735"/>
    <w:rsid w:val="00055281"/>
    <w:rsid w:val="0005768F"/>
    <w:rsid w:val="00072437"/>
    <w:rsid w:val="0007671E"/>
    <w:rsid w:val="00082201"/>
    <w:rsid w:val="00091CAF"/>
    <w:rsid w:val="00096C27"/>
    <w:rsid w:val="000A00D9"/>
    <w:rsid w:val="000B0897"/>
    <w:rsid w:val="000B65AB"/>
    <w:rsid w:val="000B65B5"/>
    <w:rsid w:val="000D4155"/>
    <w:rsid w:val="000E2FF2"/>
    <w:rsid w:val="000E4CC4"/>
    <w:rsid w:val="000E6CC8"/>
    <w:rsid w:val="000E760D"/>
    <w:rsid w:val="001035EB"/>
    <w:rsid w:val="001152E5"/>
    <w:rsid w:val="001201C7"/>
    <w:rsid w:val="00121CEF"/>
    <w:rsid w:val="00124365"/>
    <w:rsid w:val="00132ADF"/>
    <w:rsid w:val="0014467E"/>
    <w:rsid w:val="00147D1F"/>
    <w:rsid w:val="00151DF5"/>
    <w:rsid w:val="00151F02"/>
    <w:rsid w:val="00157BDA"/>
    <w:rsid w:val="0016305A"/>
    <w:rsid w:val="00167445"/>
    <w:rsid w:val="0019653B"/>
    <w:rsid w:val="001970AC"/>
    <w:rsid w:val="001A095C"/>
    <w:rsid w:val="001B566B"/>
    <w:rsid w:val="001C2BCF"/>
    <w:rsid w:val="001C32F9"/>
    <w:rsid w:val="001D066C"/>
    <w:rsid w:val="001E523A"/>
    <w:rsid w:val="001F0D63"/>
    <w:rsid w:val="00230736"/>
    <w:rsid w:val="002313DD"/>
    <w:rsid w:val="0024031C"/>
    <w:rsid w:val="00240DBA"/>
    <w:rsid w:val="00243F94"/>
    <w:rsid w:val="002561AD"/>
    <w:rsid w:val="00257735"/>
    <w:rsid w:val="00261A52"/>
    <w:rsid w:val="0028195B"/>
    <w:rsid w:val="00293E8D"/>
    <w:rsid w:val="002A120C"/>
    <w:rsid w:val="002A2D77"/>
    <w:rsid w:val="002B5E90"/>
    <w:rsid w:val="002B7C03"/>
    <w:rsid w:val="002D463F"/>
    <w:rsid w:val="002F79BE"/>
    <w:rsid w:val="00314F94"/>
    <w:rsid w:val="00316CAE"/>
    <w:rsid w:val="00317E14"/>
    <w:rsid w:val="00327261"/>
    <w:rsid w:val="0033511C"/>
    <w:rsid w:val="00343F59"/>
    <w:rsid w:val="00361C81"/>
    <w:rsid w:val="003702DD"/>
    <w:rsid w:val="00371468"/>
    <w:rsid w:val="00377E20"/>
    <w:rsid w:val="00383935"/>
    <w:rsid w:val="003901CE"/>
    <w:rsid w:val="003A481A"/>
    <w:rsid w:val="003A7330"/>
    <w:rsid w:val="003A7E95"/>
    <w:rsid w:val="003C6BEB"/>
    <w:rsid w:val="003E02FA"/>
    <w:rsid w:val="003E3723"/>
    <w:rsid w:val="003E4E04"/>
    <w:rsid w:val="003F51B2"/>
    <w:rsid w:val="0040518F"/>
    <w:rsid w:val="00410306"/>
    <w:rsid w:val="00414494"/>
    <w:rsid w:val="0042633C"/>
    <w:rsid w:val="00432DC1"/>
    <w:rsid w:val="00441C39"/>
    <w:rsid w:val="00453F7C"/>
    <w:rsid w:val="00454BFC"/>
    <w:rsid w:val="0045773E"/>
    <w:rsid w:val="00471F41"/>
    <w:rsid w:val="0047785A"/>
    <w:rsid w:val="00485C60"/>
    <w:rsid w:val="00487FE8"/>
    <w:rsid w:val="004954EA"/>
    <w:rsid w:val="004A265F"/>
    <w:rsid w:val="004A7F8E"/>
    <w:rsid w:val="004B5E51"/>
    <w:rsid w:val="004E5038"/>
    <w:rsid w:val="004E6446"/>
    <w:rsid w:val="004F08C4"/>
    <w:rsid w:val="004F627A"/>
    <w:rsid w:val="00503A4B"/>
    <w:rsid w:val="00505481"/>
    <w:rsid w:val="00507277"/>
    <w:rsid w:val="00510B53"/>
    <w:rsid w:val="00512D21"/>
    <w:rsid w:val="00522B6F"/>
    <w:rsid w:val="00522FF9"/>
    <w:rsid w:val="005335EE"/>
    <w:rsid w:val="0053668F"/>
    <w:rsid w:val="0053700B"/>
    <w:rsid w:val="00543A8C"/>
    <w:rsid w:val="00544629"/>
    <w:rsid w:val="00545D1D"/>
    <w:rsid w:val="0055167B"/>
    <w:rsid w:val="00564B27"/>
    <w:rsid w:val="00566678"/>
    <w:rsid w:val="00567F9D"/>
    <w:rsid w:val="005B33E1"/>
    <w:rsid w:val="005B3AA0"/>
    <w:rsid w:val="005B693A"/>
    <w:rsid w:val="005C13FB"/>
    <w:rsid w:val="005D08B9"/>
    <w:rsid w:val="005D4B1E"/>
    <w:rsid w:val="005E13F7"/>
    <w:rsid w:val="005E14D0"/>
    <w:rsid w:val="005E5CFE"/>
    <w:rsid w:val="005E5FBF"/>
    <w:rsid w:val="005E62C8"/>
    <w:rsid w:val="0061075C"/>
    <w:rsid w:val="006235CE"/>
    <w:rsid w:val="00636719"/>
    <w:rsid w:val="006606A2"/>
    <w:rsid w:val="006608CB"/>
    <w:rsid w:val="006814B3"/>
    <w:rsid w:val="006B0216"/>
    <w:rsid w:val="006C038C"/>
    <w:rsid w:val="006C3728"/>
    <w:rsid w:val="006D046C"/>
    <w:rsid w:val="006D3D6E"/>
    <w:rsid w:val="006F2A2F"/>
    <w:rsid w:val="006F4080"/>
    <w:rsid w:val="00712CA9"/>
    <w:rsid w:val="007376A5"/>
    <w:rsid w:val="00743254"/>
    <w:rsid w:val="007500AC"/>
    <w:rsid w:val="0078479B"/>
    <w:rsid w:val="0079047E"/>
    <w:rsid w:val="007935D1"/>
    <w:rsid w:val="00795976"/>
    <w:rsid w:val="007C17A4"/>
    <w:rsid w:val="007C1A29"/>
    <w:rsid w:val="007D2BD6"/>
    <w:rsid w:val="007D4DC4"/>
    <w:rsid w:val="007D54FB"/>
    <w:rsid w:val="007E4A3E"/>
    <w:rsid w:val="007E5A49"/>
    <w:rsid w:val="007F28BB"/>
    <w:rsid w:val="00800087"/>
    <w:rsid w:val="00803E8A"/>
    <w:rsid w:val="00811893"/>
    <w:rsid w:val="008160AB"/>
    <w:rsid w:val="0082343F"/>
    <w:rsid w:val="008418E3"/>
    <w:rsid w:val="00846CA8"/>
    <w:rsid w:val="008475D3"/>
    <w:rsid w:val="008515DA"/>
    <w:rsid w:val="00861BF5"/>
    <w:rsid w:val="008654B1"/>
    <w:rsid w:val="00896119"/>
    <w:rsid w:val="008A0554"/>
    <w:rsid w:val="008B18D7"/>
    <w:rsid w:val="008B5687"/>
    <w:rsid w:val="008C2B99"/>
    <w:rsid w:val="008D3D87"/>
    <w:rsid w:val="008D7948"/>
    <w:rsid w:val="008E0EA4"/>
    <w:rsid w:val="008F055B"/>
    <w:rsid w:val="008F5B5D"/>
    <w:rsid w:val="00900655"/>
    <w:rsid w:val="00922A6A"/>
    <w:rsid w:val="009266D2"/>
    <w:rsid w:val="009331E9"/>
    <w:rsid w:val="00940A2D"/>
    <w:rsid w:val="0096227F"/>
    <w:rsid w:val="00965A3E"/>
    <w:rsid w:val="00971A7A"/>
    <w:rsid w:val="009728BC"/>
    <w:rsid w:val="00976A3B"/>
    <w:rsid w:val="00976B4D"/>
    <w:rsid w:val="00985645"/>
    <w:rsid w:val="00990018"/>
    <w:rsid w:val="0099689B"/>
    <w:rsid w:val="00997238"/>
    <w:rsid w:val="009A200A"/>
    <w:rsid w:val="009A7660"/>
    <w:rsid w:val="009D73F5"/>
    <w:rsid w:val="009D78A7"/>
    <w:rsid w:val="009E7093"/>
    <w:rsid w:val="009F494C"/>
    <w:rsid w:val="009F797A"/>
    <w:rsid w:val="00A1277D"/>
    <w:rsid w:val="00A227EB"/>
    <w:rsid w:val="00A30889"/>
    <w:rsid w:val="00A3155D"/>
    <w:rsid w:val="00A40D3B"/>
    <w:rsid w:val="00A46569"/>
    <w:rsid w:val="00A46894"/>
    <w:rsid w:val="00A47AC2"/>
    <w:rsid w:val="00A52422"/>
    <w:rsid w:val="00A56967"/>
    <w:rsid w:val="00A812E2"/>
    <w:rsid w:val="00A9206B"/>
    <w:rsid w:val="00A92FA5"/>
    <w:rsid w:val="00AA26C7"/>
    <w:rsid w:val="00AA3F23"/>
    <w:rsid w:val="00AA5D1C"/>
    <w:rsid w:val="00AC0637"/>
    <w:rsid w:val="00AC5801"/>
    <w:rsid w:val="00AD08B0"/>
    <w:rsid w:val="00AD0A71"/>
    <w:rsid w:val="00AD76A1"/>
    <w:rsid w:val="00AE0B8B"/>
    <w:rsid w:val="00B02FB6"/>
    <w:rsid w:val="00B040A9"/>
    <w:rsid w:val="00B04ABF"/>
    <w:rsid w:val="00B25C42"/>
    <w:rsid w:val="00B274EB"/>
    <w:rsid w:val="00B3105B"/>
    <w:rsid w:val="00B321FC"/>
    <w:rsid w:val="00B665BE"/>
    <w:rsid w:val="00B708D3"/>
    <w:rsid w:val="00B713EF"/>
    <w:rsid w:val="00B727D0"/>
    <w:rsid w:val="00B73092"/>
    <w:rsid w:val="00B74D32"/>
    <w:rsid w:val="00BB0476"/>
    <w:rsid w:val="00BB201A"/>
    <w:rsid w:val="00BB753F"/>
    <w:rsid w:val="00BC0AEA"/>
    <w:rsid w:val="00BC594A"/>
    <w:rsid w:val="00BD3F0D"/>
    <w:rsid w:val="00BD59E9"/>
    <w:rsid w:val="00BD6854"/>
    <w:rsid w:val="00BE5483"/>
    <w:rsid w:val="00BE631C"/>
    <w:rsid w:val="00BE6365"/>
    <w:rsid w:val="00BF3129"/>
    <w:rsid w:val="00BF693A"/>
    <w:rsid w:val="00BF6E45"/>
    <w:rsid w:val="00C01013"/>
    <w:rsid w:val="00C02838"/>
    <w:rsid w:val="00C15F0F"/>
    <w:rsid w:val="00C20F3D"/>
    <w:rsid w:val="00C22AD7"/>
    <w:rsid w:val="00C2619F"/>
    <w:rsid w:val="00C46E8A"/>
    <w:rsid w:val="00C54830"/>
    <w:rsid w:val="00C6478C"/>
    <w:rsid w:val="00C82F20"/>
    <w:rsid w:val="00CA3E7A"/>
    <w:rsid w:val="00CA4D30"/>
    <w:rsid w:val="00CB0D38"/>
    <w:rsid w:val="00CC24A4"/>
    <w:rsid w:val="00CD6431"/>
    <w:rsid w:val="00CD7217"/>
    <w:rsid w:val="00CE2129"/>
    <w:rsid w:val="00D01CD7"/>
    <w:rsid w:val="00D03F08"/>
    <w:rsid w:val="00D05FD6"/>
    <w:rsid w:val="00D27F25"/>
    <w:rsid w:val="00D313D4"/>
    <w:rsid w:val="00D3433F"/>
    <w:rsid w:val="00D36358"/>
    <w:rsid w:val="00D51DEE"/>
    <w:rsid w:val="00D612FB"/>
    <w:rsid w:val="00D641F9"/>
    <w:rsid w:val="00D67EA0"/>
    <w:rsid w:val="00D70E9D"/>
    <w:rsid w:val="00D7587C"/>
    <w:rsid w:val="00D84138"/>
    <w:rsid w:val="00D847FD"/>
    <w:rsid w:val="00D97E34"/>
    <w:rsid w:val="00DA412F"/>
    <w:rsid w:val="00DA4E0C"/>
    <w:rsid w:val="00DD09A7"/>
    <w:rsid w:val="00DD0AAB"/>
    <w:rsid w:val="00DD45CC"/>
    <w:rsid w:val="00DD58D6"/>
    <w:rsid w:val="00DD6296"/>
    <w:rsid w:val="00DE0030"/>
    <w:rsid w:val="00DE2C31"/>
    <w:rsid w:val="00E0334B"/>
    <w:rsid w:val="00E0692B"/>
    <w:rsid w:val="00E25CE0"/>
    <w:rsid w:val="00E30EBA"/>
    <w:rsid w:val="00E42121"/>
    <w:rsid w:val="00E42C87"/>
    <w:rsid w:val="00E6221F"/>
    <w:rsid w:val="00E80D7C"/>
    <w:rsid w:val="00E958E0"/>
    <w:rsid w:val="00EA6AAF"/>
    <w:rsid w:val="00EC27CF"/>
    <w:rsid w:val="00EC62BA"/>
    <w:rsid w:val="00ED5827"/>
    <w:rsid w:val="00EE0520"/>
    <w:rsid w:val="00EE6E8B"/>
    <w:rsid w:val="00EF596B"/>
    <w:rsid w:val="00F00826"/>
    <w:rsid w:val="00F379FC"/>
    <w:rsid w:val="00F412A0"/>
    <w:rsid w:val="00F41DD3"/>
    <w:rsid w:val="00F43F49"/>
    <w:rsid w:val="00F55F00"/>
    <w:rsid w:val="00F60BD9"/>
    <w:rsid w:val="00F64DBA"/>
    <w:rsid w:val="00F664FC"/>
    <w:rsid w:val="00F66C8E"/>
    <w:rsid w:val="00F82622"/>
    <w:rsid w:val="00F93B52"/>
    <w:rsid w:val="00F93E4D"/>
    <w:rsid w:val="00F94FD7"/>
    <w:rsid w:val="00FA35F7"/>
    <w:rsid w:val="00FB2605"/>
    <w:rsid w:val="00FB779B"/>
    <w:rsid w:val="00FD3CB6"/>
    <w:rsid w:val="00FD6C9F"/>
    <w:rsid w:val="00FD7FBF"/>
    <w:rsid w:val="00FE08F0"/>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iPriority w:val="99"/>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customStyle="1" w:styleId="1tekstas">
    <w:name w:val="1. tekstas"/>
    <w:basedOn w:val="BodyTextIndent"/>
    <w:link w:val="1tekstasChar"/>
    <w:qFormat/>
    <w:rsid w:val="00DD0AAB"/>
    <w:pPr>
      <w:widowControl w:val="0"/>
      <w:numPr>
        <w:numId w:val="2"/>
      </w:numPr>
      <w:tabs>
        <w:tab w:val="left" w:pos="0"/>
        <w:tab w:val="left" w:pos="993"/>
        <w:tab w:val="left" w:pos="1276"/>
      </w:tabs>
      <w:spacing w:after="0" w:line="360" w:lineRule="auto"/>
      <w:jc w:val="both"/>
      <w:outlineLvl w:val="1"/>
    </w:pPr>
    <w:rPr>
      <w:bCs/>
      <w:szCs w:val="24"/>
      <w:lang w:val="x-none" w:eastAsia="x-none"/>
    </w:rPr>
  </w:style>
  <w:style w:type="character" w:customStyle="1" w:styleId="1tekstasChar">
    <w:name w:val="1. tekstas Char"/>
    <w:link w:val="1tekstas"/>
    <w:rsid w:val="00DD0AAB"/>
    <w:rPr>
      <w:bCs/>
      <w:szCs w:val="24"/>
      <w:lang w:val="x-none" w:eastAsia="x-none"/>
    </w:rPr>
  </w:style>
  <w:style w:type="paragraph" w:customStyle="1" w:styleId="11tekstas">
    <w:name w:val="1.1. tekstas"/>
    <w:basedOn w:val="1tekstas"/>
    <w:qFormat/>
    <w:rsid w:val="00DD0AAB"/>
    <w:pPr>
      <w:numPr>
        <w:ilvl w:val="1"/>
      </w:numPr>
      <w:tabs>
        <w:tab w:val="num" w:pos="360"/>
      </w:tabs>
      <w:ind w:left="2007" w:hanging="360"/>
    </w:pPr>
  </w:style>
  <w:style w:type="paragraph" w:customStyle="1" w:styleId="111tekstas">
    <w:name w:val="1.1.1 tekstas"/>
    <w:basedOn w:val="11tekstas"/>
    <w:qFormat/>
    <w:rsid w:val="00DD0AAB"/>
    <w:pPr>
      <w:numPr>
        <w:ilvl w:val="2"/>
      </w:numPr>
      <w:tabs>
        <w:tab w:val="num" w:pos="360"/>
        <w:tab w:val="left" w:pos="1418"/>
        <w:tab w:val="left" w:pos="1560"/>
      </w:tabs>
      <w:ind w:left="2727" w:hanging="180"/>
    </w:pPr>
  </w:style>
  <w:style w:type="paragraph" w:styleId="BodyTextIndent">
    <w:name w:val="Body Text Indent"/>
    <w:basedOn w:val="Normal"/>
    <w:link w:val="BodyTextIndentChar"/>
    <w:semiHidden/>
    <w:unhideWhenUsed/>
    <w:rsid w:val="00DD0AAB"/>
    <w:pPr>
      <w:spacing w:after="120"/>
      <w:ind w:left="283"/>
    </w:pPr>
  </w:style>
  <w:style w:type="character" w:customStyle="1" w:styleId="BodyTextIndentChar">
    <w:name w:val="Body Text Indent Char"/>
    <w:basedOn w:val="DefaultParagraphFont"/>
    <w:link w:val="BodyTextIndent"/>
    <w:semiHidden/>
    <w:rsid w:val="00DD0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35</Pages>
  <Words>71984</Words>
  <Characters>41032</Characters>
  <Application>Microsoft Office Word</Application>
  <DocSecurity>0</DocSecurity>
  <Lines>341</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Božena Rokienė</cp:lastModifiedBy>
  <cp:revision>9</cp:revision>
  <cp:lastPrinted>2017-06-29T23:42:00Z</cp:lastPrinted>
  <dcterms:created xsi:type="dcterms:W3CDTF">2026-06-03T08:24:00Z</dcterms:created>
  <dcterms:modified xsi:type="dcterms:W3CDTF">2026-06-03T10:29:00Z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